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445"/>
      </w:tblGrid>
      <w:tr w:rsidR="00B92D0F" w14:paraId="18F9E16A" w14:textId="77777777" w:rsidTr="00904D69">
        <w:trPr>
          <w:trHeight w:val="651"/>
        </w:trPr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</w:tcPr>
          <w:p w14:paraId="2E589FDE" w14:textId="77777777" w:rsidR="00B92D0F" w:rsidRDefault="00B92D0F" w:rsidP="00B92D0F">
            <w:pPr>
              <w:contextualSpacing/>
              <w:rPr>
                <w:rFonts w:ascii="PDF417x" w:hAnsi="PDF417x"/>
                <w:sz w:val="24"/>
                <w:szCs w:val="24"/>
              </w:rPr>
            </w:pPr>
            <w:bookmarkStart w:id="0" w:name="_Hlk107255613"/>
            <w:r>
              <w:rPr>
                <w:rFonts w:ascii="PDF417x" w:hAnsi="PDF417x"/>
                <w:sz w:val="24"/>
                <w:szCs w:val="24"/>
              </w:rPr>
              <w:t>+*xfs*pvs*Akl*cvA*xBj*tCi*Dia*wyo*mhs*cck*pBk*-</w:t>
            </w:r>
            <w:r>
              <w:rPr>
                <w:rFonts w:ascii="PDF417x" w:hAnsi="PDF417x"/>
                <w:sz w:val="24"/>
                <w:szCs w:val="24"/>
              </w:rPr>
              <w:br/>
              <w:t>+*yqw*CjE*rdz*yos*ugc*xDg*snE*gjl*ybh*uyb*zew*-</w:t>
            </w:r>
            <w:r>
              <w:rPr>
                <w:rFonts w:ascii="PDF417x" w:hAnsi="PDF417x"/>
                <w:sz w:val="24"/>
                <w:szCs w:val="24"/>
              </w:rPr>
              <w:br/>
              <w:t>+*eDs*lyd*lyd*lyd*lyd*rmD*xnx*udz*hns*tzF*zfE*-</w:t>
            </w:r>
            <w:r>
              <w:rPr>
                <w:rFonts w:ascii="PDF417x" w:hAnsi="PDF417x"/>
                <w:sz w:val="24"/>
                <w:szCs w:val="24"/>
              </w:rPr>
              <w:br/>
              <w:t>+*ftw*gia*kse*tiz*Amk*BDD*rDC*rrC*BqC*nAl*onA*-</w:t>
            </w:r>
            <w:r>
              <w:rPr>
                <w:rFonts w:ascii="PDF417x" w:hAnsi="PDF417x"/>
                <w:sz w:val="24"/>
                <w:szCs w:val="24"/>
              </w:rPr>
              <w:br/>
              <w:t>+*ftA*uDq*gzc*jcj*xib*xDD*mwk*mjr*sch*xBc*uws*-</w:t>
            </w:r>
            <w:r>
              <w:rPr>
                <w:rFonts w:ascii="PDF417x" w:hAnsi="PDF417x"/>
                <w:sz w:val="24"/>
                <w:szCs w:val="24"/>
              </w:rPr>
              <w:br/>
              <w:t>+*xjq*yhx*ghw*kjf*cns*rso*jEC*BEj*baw*zFl*uzq*-</w:t>
            </w:r>
            <w:r>
              <w:rPr>
                <w:rFonts w:ascii="PDF417x" w:hAnsi="PDF417x"/>
                <w:sz w:val="24"/>
                <w:szCs w:val="24"/>
              </w:rPr>
              <w:br/>
            </w:r>
          </w:p>
        </w:tc>
      </w:tr>
      <w:bookmarkEnd w:id="0"/>
    </w:tbl>
    <w:tbl>
      <w:tblPr>
        <w:tblStyle w:val="TableGrid1"/>
        <w:tblpPr w:leftFromText="180" w:rightFromText="180" w:vertAnchor="text" w:horzAnchor="page" w:tblpX="6211" w:tblpY="-453"/>
        <w:tblW w:w="0" w:type="auto"/>
        <w:tblLook w:val="04A0" w:firstRow="1" w:lastRow="0" w:firstColumn="1" w:lastColumn="0" w:noHBand="0" w:noVBand="1"/>
      </w:tblPr>
      <w:tblGrid>
        <w:gridCol w:w="5249"/>
      </w:tblGrid>
      <w:tr w:rsidR="00B92D0F" w:rsidRPr="00B92D0F" w14:paraId="2F6E1E83" w14:textId="77777777" w:rsidTr="00B65EB4">
        <w:trPr>
          <w:trHeight w:val="939"/>
        </w:trPr>
        <w:tc>
          <w:tcPr>
            <w:tcW w:w="5249" w:type="dxa"/>
            <w:tcBorders>
              <w:top w:val="nil"/>
              <w:left w:val="nil"/>
              <w:bottom w:val="nil"/>
              <w:right w:val="nil"/>
            </w:tcBorders>
          </w:tcPr>
          <w:p w14:paraId="5BFA6128" w14:textId="77777777" w:rsidR="00B92D0F" w:rsidRPr="00B92D0F" w:rsidRDefault="00B92D0F" w:rsidP="00B65EB4">
            <w:pPr>
              <w:contextualSpacing/>
              <w:rPr>
                <w:rFonts w:ascii="PDF417x" w:eastAsia="Times New Roman" w:hAnsi="PDF417x" w:cs="Times New Roman"/>
                <w:sz w:val="24"/>
                <w:szCs w:val="24"/>
              </w:rPr>
            </w:pPr>
          </w:p>
        </w:tc>
      </w:tr>
    </w:tbl>
    <w:p w14:paraId="6288A7D1" w14:textId="77777777" w:rsidR="00B92D0F" w:rsidRPr="00504694" w:rsidRDefault="00B92D0F" w:rsidP="00B92D0F">
      <w:pPr>
        <w:spacing w:after="160" w:line="259" w:lineRule="auto"/>
        <w:rPr>
          <w:rFonts w:ascii="Times New Roman" w:eastAsia="Times New Roman" w:hAnsi="Times New Roman" w:cs="Times New Roman"/>
          <w:noProof w:val="0"/>
          <w:sz w:val="24"/>
          <w:szCs w:val="24"/>
        </w:rPr>
      </w:pPr>
    </w:p>
    <w:p w14:paraId="141042BB" w14:textId="4397981A" w:rsidR="00D707B3" w:rsidRDefault="00D707B3" w:rsidP="00D707B3">
      <w:pPr>
        <w:jc w:val="right"/>
      </w:pPr>
    </w:p>
    <w:p w14:paraId="08DED1A9" w14:textId="77777777" w:rsidR="00C46920" w:rsidRPr="00C46920" w:rsidRDefault="00C46920" w:rsidP="00C46920">
      <w:pPr>
        <w:shd w:val="clear" w:color="auto" w:fill="FFFFFF"/>
        <w:spacing w:line="384" w:lineRule="atLeast"/>
        <w:jc w:val="center"/>
        <w:rPr>
          <w:rFonts w:ascii="Times New Roman" w:eastAsia="Times New Roman" w:hAnsi="Times New Roman" w:cs="Times New Roman"/>
          <w:bCs/>
          <w:noProof w:val="0"/>
          <w:color w:val="444444"/>
          <w:sz w:val="24"/>
          <w:szCs w:val="24"/>
          <w:lang w:eastAsia="hr-HR"/>
        </w:rPr>
      </w:pPr>
      <w:r w:rsidRPr="00C46920">
        <w:rPr>
          <w:rFonts w:ascii="Times New Roman" w:eastAsia="Times New Roman" w:hAnsi="Times New Roman" w:cs="Times New Roman"/>
          <w:noProof w:val="0"/>
          <w:color w:val="444444"/>
          <w:sz w:val="24"/>
          <w:szCs w:val="24"/>
          <w:lang w:eastAsia="hr-HR"/>
        </w:rPr>
        <w:t xml:space="preserve">Na temelju članka 17. Odluke </w:t>
      </w:r>
      <w:r w:rsidRPr="00C46920">
        <w:rPr>
          <w:rFonts w:ascii="Times New Roman" w:eastAsia="Times New Roman" w:hAnsi="Times New Roman" w:cs="Times New Roman"/>
          <w:bCs/>
          <w:noProof w:val="0"/>
          <w:color w:val="444444"/>
          <w:sz w:val="24"/>
          <w:szCs w:val="24"/>
          <w:lang w:eastAsia="hr-HR"/>
        </w:rPr>
        <w:t xml:space="preserve">o javnim priznanjima Grada Gline </w:t>
      </w:r>
      <w:r w:rsidRPr="00C46920">
        <w:rPr>
          <w:rFonts w:ascii="Times New Roman" w:eastAsia="Times New Roman" w:hAnsi="Times New Roman" w:cs="Times New Roman"/>
          <w:noProof w:val="0"/>
          <w:color w:val="444444"/>
          <w:sz w:val="24"/>
          <w:szCs w:val="24"/>
          <w:lang w:eastAsia="hr-HR"/>
        </w:rPr>
        <w:t>(Službeni vjesnik 17/24), Povjerenstvo za javna priznanja raspisuje</w:t>
      </w:r>
    </w:p>
    <w:p w14:paraId="671DFB96" w14:textId="77777777" w:rsidR="00C46920" w:rsidRPr="00C46920" w:rsidRDefault="00C46920" w:rsidP="00C46920">
      <w:pPr>
        <w:shd w:val="clear" w:color="auto" w:fill="FFFFFF"/>
        <w:spacing w:line="384" w:lineRule="atLeast"/>
        <w:jc w:val="both"/>
        <w:rPr>
          <w:rFonts w:ascii="Times New Roman" w:eastAsia="Times New Roman" w:hAnsi="Times New Roman" w:cs="Times New Roman"/>
          <w:noProof w:val="0"/>
          <w:color w:val="444444"/>
          <w:sz w:val="24"/>
          <w:szCs w:val="24"/>
          <w:lang w:eastAsia="hr-HR"/>
        </w:rPr>
      </w:pPr>
      <w:r w:rsidRPr="00C46920">
        <w:rPr>
          <w:rFonts w:ascii="Times New Roman" w:eastAsia="Times New Roman" w:hAnsi="Times New Roman" w:cs="Times New Roman"/>
          <w:noProof w:val="0"/>
          <w:color w:val="444444"/>
          <w:sz w:val="24"/>
          <w:szCs w:val="24"/>
          <w:lang w:eastAsia="hr-HR"/>
        </w:rPr>
        <w:t> </w:t>
      </w:r>
    </w:p>
    <w:p w14:paraId="0449965E" w14:textId="77777777" w:rsidR="00C46920" w:rsidRPr="00C46920" w:rsidRDefault="00C46920" w:rsidP="00C46920">
      <w:pPr>
        <w:shd w:val="clear" w:color="auto" w:fill="FFFFFF"/>
        <w:spacing w:line="384" w:lineRule="atLeast"/>
        <w:jc w:val="center"/>
        <w:rPr>
          <w:rFonts w:ascii="Times New Roman" w:eastAsia="Times New Roman" w:hAnsi="Times New Roman" w:cs="Times New Roman"/>
          <w:noProof w:val="0"/>
          <w:color w:val="444444"/>
          <w:sz w:val="24"/>
          <w:szCs w:val="24"/>
          <w:lang w:eastAsia="hr-HR"/>
        </w:rPr>
      </w:pPr>
      <w:r w:rsidRPr="00C46920">
        <w:rPr>
          <w:rFonts w:ascii="Times New Roman" w:eastAsia="Times New Roman" w:hAnsi="Times New Roman" w:cs="Times New Roman"/>
          <w:b/>
          <w:bCs/>
          <w:noProof w:val="0"/>
          <w:color w:val="444444"/>
          <w:sz w:val="24"/>
          <w:szCs w:val="24"/>
          <w:lang w:eastAsia="hr-HR"/>
        </w:rPr>
        <w:t>JAVNI POZIV ZA DOSTAVU PRIJEDLOGA ZA DODJELU JAVNIH PRIZNANJA</w:t>
      </w:r>
    </w:p>
    <w:p w14:paraId="161A44B4" w14:textId="77777777" w:rsidR="00C46920" w:rsidRPr="00C46920" w:rsidRDefault="00C46920" w:rsidP="00C46920">
      <w:pPr>
        <w:shd w:val="clear" w:color="auto" w:fill="FFFFFF"/>
        <w:spacing w:line="384" w:lineRule="atLeast"/>
        <w:jc w:val="center"/>
        <w:rPr>
          <w:rFonts w:ascii="Times New Roman" w:eastAsia="Times New Roman" w:hAnsi="Times New Roman" w:cs="Times New Roman"/>
          <w:noProof w:val="0"/>
          <w:color w:val="444444"/>
          <w:sz w:val="24"/>
          <w:szCs w:val="24"/>
          <w:lang w:eastAsia="hr-HR"/>
        </w:rPr>
      </w:pPr>
      <w:r w:rsidRPr="00C46920">
        <w:rPr>
          <w:rFonts w:ascii="Times New Roman" w:eastAsia="Times New Roman" w:hAnsi="Times New Roman" w:cs="Times New Roman"/>
          <w:b/>
          <w:bCs/>
          <w:noProof w:val="0"/>
          <w:color w:val="444444"/>
          <w:sz w:val="24"/>
          <w:szCs w:val="24"/>
          <w:lang w:eastAsia="hr-HR"/>
        </w:rPr>
        <w:t xml:space="preserve">GRADA GLINE U 2026. </w:t>
      </w:r>
    </w:p>
    <w:p w14:paraId="08CA7BD8" w14:textId="77777777" w:rsidR="00C46920" w:rsidRPr="00C46920" w:rsidRDefault="00C46920" w:rsidP="00C46920">
      <w:pPr>
        <w:shd w:val="clear" w:color="auto" w:fill="FFFFFF"/>
        <w:spacing w:line="384" w:lineRule="atLeast"/>
        <w:jc w:val="both"/>
        <w:rPr>
          <w:rFonts w:ascii="Times New Roman" w:eastAsia="Times New Roman" w:hAnsi="Times New Roman" w:cs="Times New Roman"/>
          <w:noProof w:val="0"/>
          <w:color w:val="444444"/>
          <w:sz w:val="24"/>
          <w:szCs w:val="24"/>
          <w:lang w:eastAsia="hr-HR"/>
        </w:rPr>
      </w:pPr>
      <w:r w:rsidRPr="00C46920">
        <w:rPr>
          <w:rFonts w:ascii="Times New Roman" w:eastAsia="Times New Roman" w:hAnsi="Times New Roman" w:cs="Times New Roman"/>
          <w:noProof w:val="0"/>
          <w:color w:val="444444"/>
          <w:sz w:val="24"/>
          <w:szCs w:val="24"/>
          <w:lang w:eastAsia="hr-HR"/>
        </w:rPr>
        <w:t> </w:t>
      </w:r>
    </w:p>
    <w:p w14:paraId="5AFDC7C3" w14:textId="77777777" w:rsidR="00C46920" w:rsidRPr="00C46920" w:rsidRDefault="00C46920" w:rsidP="00C46920">
      <w:pPr>
        <w:shd w:val="clear" w:color="auto" w:fill="FFFFFF"/>
        <w:spacing w:line="384" w:lineRule="atLeast"/>
        <w:jc w:val="both"/>
        <w:rPr>
          <w:rFonts w:ascii="Times New Roman" w:eastAsia="Times New Roman" w:hAnsi="Times New Roman" w:cs="Times New Roman"/>
          <w:noProof w:val="0"/>
          <w:color w:val="444444"/>
          <w:sz w:val="24"/>
          <w:szCs w:val="24"/>
          <w:lang w:eastAsia="hr-HR"/>
        </w:rPr>
      </w:pPr>
      <w:r w:rsidRPr="00C46920">
        <w:rPr>
          <w:rFonts w:ascii="Times New Roman" w:eastAsia="Times New Roman" w:hAnsi="Times New Roman" w:cs="Times New Roman"/>
          <w:noProof w:val="0"/>
          <w:color w:val="444444"/>
          <w:sz w:val="24"/>
          <w:szCs w:val="24"/>
          <w:lang w:eastAsia="hr-HR"/>
        </w:rPr>
        <w:t>Grad Glina dodjeljuje javna priznanja za iznimna dostignuća i doprinos od osobitog značenja za njegov razvitak i ugled, a naročito za uspjehe u unaprjeđivanju gospodarstva, znanosti, kulture, sporta, tehničke kulture, zaštite prirodnog okoliša, zdravstva i drugih javnih djelatnosti te poticanju aktivnosti koje su tome usmjerene.</w:t>
      </w:r>
    </w:p>
    <w:p w14:paraId="54E569D1" w14:textId="77777777" w:rsidR="00C46920" w:rsidRPr="00C46920" w:rsidRDefault="00C46920" w:rsidP="00C46920">
      <w:pPr>
        <w:shd w:val="clear" w:color="auto" w:fill="FFFFFF"/>
        <w:spacing w:line="384" w:lineRule="atLeast"/>
        <w:jc w:val="both"/>
        <w:rPr>
          <w:rFonts w:ascii="Times New Roman" w:eastAsia="Times New Roman" w:hAnsi="Times New Roman" w:cs="Times New Roman"/>
          <w:noProof w:val="0"/>
          <w:color w:val="444444"/>
          <w:sz w:val="24"/>
          <w:szCs w:val="24"/>
          <w:lang w:eastAsia="hr-HR"/>
        </w:rPr>
      </w:pPr>
    </w:p>
    <w:p w14:paraId="001958F0" w14:textId="77777777" w:rsidR="00C46920" w:rsidRPr="00C46920" w:rsidRDefault="00C46920" w:rsidP="00C46920">
      <w:pPr>
        <w:shd w:val="clear" w:color="auto" w:fill="FFFFFF"/>
        <w:spacing w:line="384" w:lineRule="atLeast"/>
        <w:jc w:val="both"/>
        <w:rPr>
          <w:rFonts w:ascii="Times New Roman" w:eastAsia="Times New Roman" w:hAnsi="Times New Roman" w:cs="Times New Roman"/>
          <w:noProof w:val="0"/>
          <w:color w:val="444444"/>
          <w:sz w:val="24"/>
          <w:szCs w:val="24"/>
          <w:lang w:eastAsia="hr-HR"/>
        </w:rPr>
      </w:pPr>
      <w:r w:rsidRPr="00C46920">
        <w:rPr>
          <w:rFonts w:ascii="Times New Roman" w:eastAsia="Times New Roman" w:hAnsi="Times New Roman" w:cs="Times New Roman"/>
          <w:b/>
          <w:bCs/>
          <w:noProof w:val="0"/>
          <w:color w:val="444444"/>
          <w:sz w:val="24"/>
          <w:szCs w:val="24"/>
          <w:lang w:eastAsia="hr-HR"/>
        </w:rPr>
        <w:t>Javna priznanja koja se dodjeljuju putem ovog Javnog poziva su:</w:t>
      </w:r>
    </w:p>
    <w:p w14:paraId="677592C7" w14:textId="77777777" w:rsidR="00C46920" w:rsidRPr="00C46920" w:rsidRDefault="00C46920" w:rsidP="00C46920">
      <w:pPr>
        <w:numPr>
          <w:ilvl w:val="0"/>
          <w:numId w:val="2"/>
        </w:numPr>
        <w:shd w:val="clear" w:color="auto" w:fill="FFFFFF"/>
        <w:spacing w:after="160" w:line="384" w:lineRule="atLeast"/>
        <w:jc w:val="both"/>
        <w:rPr>
          <w:rFonts w:ascii="Times New Roman" w:eastAsia="Times New Roman" w:hAnsi="Times New Roman" w:cs="Times New Roman"/>
          <w:noProof w:val="0"/>
          <w:color w:val="444444"/>
          <w:sz w:val="24"/>
          <w:szCs w:val="24"/>
          <w:lang w:eastAsia="hr-HR"/>
        </w:rPr>
      </w:pPr>
      <w:r w:rsidRPr="00C46920">
        <w:rPr>
          <w:rFonts w:ascii="Times New Roman" w:eastAsia="Times New Roman" w:hAnsi="Times New Roman" w:cs="Times New Roman"/>
          <w:noProof w:val="0"/>
          <w:color w:val="444444"/>
          <w:sz w:val="24"/>
          <w:szCs w:val="24"/>
          <w:lang w:eastAsia="hr-HR"/>
        </w:rPr>
        <w:t>Nagrada Grada Gline:</w:t>
      </w:r>
    </w:p>
    <w:p w14:paraId="248CC0DA" w14:textId="77777777" w:rsidR="00C46920" w:rsidRPr="00C46920" w:rsidRDefault="00C46920" w:rsidP="00C46920">
      <w:pPr>
        <w:numPr>
          <w:ilvl w:val="0"/>
          <w:numId w:val="3"/>
        </w:numPr>
        <w:shd w:val="clear" w:color="auto" w:fill="FFFFFF"/>
        <w:spacing w:after="160" w:line="384" w:lineRule="atLeast"/>
        <w:jc w:val="both"/>
        <w:rPr>
          <w:rFonts w:ascii="Times New Roman" w:eastAsia="Times New Roman" w:hAnsi="Times New Roman" w:cs="Times New Roman"/>
          <w:noProof w:val="0"/>
          <w:color w:val="444444"/>
          <w:sz w:val="24"/>
          <w:szCs w:val="24"/>
          <w:lang w:eastAsia="hr-HR"/>
        </w:rPr>
      </w:pPr>
      <w:r w:rsidRPr="00C46920">
        <w:rPr>
          <w:rFonts w:ascii="Times New Roman" w:eastAsia="Times New Roman" w:hAnsi="Times New Roman" w:cs="Times New Roman"/>
          <w:noProof w:val="0"/>
          <w:color w:val="444444"/>
          <w:sz w:val="24"/>
          <w:szCs w:val="24"/>
          <w:lang w:eastAsia="hr-HR"/>
        </w:rPr>
        <w:t>nagrada za životno djelo (statua)</w:t>
      </w:r>
    </w:p>
    <w:p w14:paraId="46CF232B" w14:textId="77777777" w:rsidR="00C46920" w:rsidRPr="00C46920" w:rsidRDefault="00C46920" w:rsidP="00C46920">
      <w:pPr>
        <w:numPr>
          <w:ilvl w:val="0"/>
          <w:numId w:val="3"/>
        </w:numPr>
        <w:shd w:val="clear" w:color="auto" w:fill="FFFFFF"/>
        <w:spacing w:after="160" w:line="384" w:lineRule="atLeast"/>
        <w:jc w:val="both"/>
        <w:rPr>
          <w:rFonts w:ascii="Times New Roman" w:eastAsia="Times New Roman" w:hAnsi="Times New Roman" w:cs="Times New Roman"/>
          <w:noProof w:val="0"/>
          <w:color w:val="444444"/>
          <w:sz w:val="24"/>
          <w:szCs w:val="24"/>
          <w:lang w:eastAsia="hr-HR"/>
        </w:rPr>
      </w:pPr>
      <w:r w:rsidRPr="00C46920">
        <w:rPr>
          <w:rFonts w:ascii="Times New Roman" w:eastAsia="Times New Roman" w:hAnsi="Times New Roman" w:cs="Times New Roman"/>
          <w:noProof w:val="0"/>
          <w:color w:val="444444"/>
          <w:sz w:val="24"/>
          <w:szCs w:val="24"/>
          <w:lang w:eastAsia="hr-HR"/>
        </w:rPr>
        <w:t>godišnja nagrada (plaketa)</w:t>
      </w:r>
    </w:p>
    <w:p w14:paraId="1384F666" w14:textId="77777777" w:rsidR="00C46920" w:rsidRPr="00C46920" w:rsidRDefault="00C46920" w:rsidP="00C46920">
      <w:pPr>
        <w:numPr>
          <w:ilvl w:val="0"/>
          <w:numId w:val="2"/>
        </w:numPr>
        <w:shd w:val="clear" w:color="auto" w:fill="FFFFFF"/>
        <w:spacing w:after="160" w:line="384" w:lineRule="atLeast"/>
        <w:jc w:val="both"/>
        <w:rPr>
          <w:rFonts w:ascii="Times New Roman" w:eastAsia="Times New Roman" w:hAnsi="Times New Roman" w:cs="Times New Roman"/>
          <w:noProof w:val="0"/>
          <w:color w:val="444444"/>
          <w:sz w:val="24"/>
          <w:szCs w:val="24"/>
          <w:lang w:eastAsia="hr-HR"/>
        </w:rPr>
      </w:pPr>
      <w:r w:rsidRPr="00C46920">
        <w:rPr>
          <w:rFonts w:ascii="Times New Roman" w:eastAsia="Times New Roman" w:hAnsi="Times New Roman" w:cs="Times New Roman"/>
          <w:noProof w:val="0"/>
          <w:color w:val="444444"/>
          <w:sz w:val="24"/>
          <w:szCs w:val="24"/>
          <w:lang w:eastAsia="hr-HR"/>
        </w:rPr>
        <w:t xml:space="preserve">Pohvale i zahvalnice (diploma). </w:t>
      </w:r>
    </w:p>
    <w:p w14:paraId="6EED6F5C" w14:textId="77777777" w:rsidR="00C46920" w:rsidRPr="00C46920" w:rsidRDefault="00C46920" w:rsidP="00C46920">
      <w:pPr>
        <w:shd w:val="clear" w:color="auto" w:fill="FFFFFF"/>
        <w:spacing w:line="384" w:lineRule="atLeast"/>
        <w:jc w:val="both"/>
        <w:rPr>
          <w:rFonts w:ascii="Times New Roman" w:eastAsia="Times New Roman" w:hAnsi="Times New Roman" w:cs="Times New Roman"/>
          <w:noProof w:val="0"/>
          <w:color w:val="444444"/>
          <w:sz w:val="24"/>
          <w:szCs w:val="24"/>
          <w:lang w:eastAsia="hr-HR"/>
        </w:rPr>
      </w:pPr>
    </w:p>
    <w:p w14:paraId="25D60121" w14:textId="77777777" w:rsidR="00C46920" w:rsidRPr="00C46920" w:rsidRDefault="00C46920" w:rsidP="00C46920">
      <w:pPr>
        <w:shd w:val="clear" w:color="auto" w:fill="FFFFFF"/>
        <w:spacing w:line="384" w:lineRule="atLeast"/>
        <w:jc w:val="both"/>
        <w:rPr>
          <w:rFonts w:ascii="Times New Roman" w:eastAsia="Times New Roman" w:hAnsi="Times New Roman" w:cs="Times New Roman"/>
          <w:noProof w:val="0"/>
          <w:color w:val="444444"/>
          <w:sz w:val="24"/>
          <w:szCs w:val="24"/>
          <w:lang w:eastAsia="hr-HR"/>
        </w:rPr>
      </w:pPr>
      <w:r w:rsidRPr="00C46920">
        <w:rPr>
          <w:rFonts w:ascii="Times New Roman" w:eastAsia="Times New Roman" w:hAnsi="Times New Roman" w:cs="Times New Roman"/>
          <w:b/>
          <w:bCs/>
          <w:noProof w:val="0"/>
          <w:color w:val="444444"/>
          <w:sz w:val="24"/>
          <w:szCs w:val="24"/>
          <w:lang w:eastAsia="hr-HR"/>
        </w:rPr>
        <w:t>Ovlašteni predlagatelji za dodjelu navedenih javnih priznanja Grada Gline su:</w:t>
      </w:r>
    </w:p>
    <w:p w14:paraId="1DF60743" w14:textId="77777777" w:rsidR="00C46920" w:rsidRPr="00C46920" w:rsidRDefault="00C46920" w:rsidP="00C46920">
      <w:pPr>
        <w:numPr>
          <w:ilvl w:val="0"/>
          <w:numId w:val="4"/>
        </w:numPr>
        <w:shd w:val="clear" w:color="auto" w:fill="FFFFFF"/>
        <w:spacing w:after="160" w:line="384" w:lineRule="atLeast"/>
        <w:contextualSpacing/>
        <w:jc w:val="both"/>
        <w:rPr>
          <w:rFonts w:ascii="Times New Roman" w:eastAsia="Times New Roman" w:hAnsi="Times New Roman" w:cs="Times New Roman"/>
          <w:noProof w:val="0"/>
          <w:color w:val="444444"/>
          <w:sz w:val="24"/>
          <w:szCs w:val="24"/>
          <w:lang w:eastAsia="hr-HR"/>
        </w:rPr>
      </w:pPr>
      <w:r w:rsidRPr="00C46920">
        <w:rPr>
          <w:rFonts w:ascii="Times New Roman" w:eastAsia="Times New Roman" w:hAnsi="Times New Roman" w:cs="Times New Roman"/>
          <w:noProof w:val="0"/>
          <w:color w:val="444444"/>
          <w:sz w:val="24"/>
          <w:szCs w:val="24"/>
          <w:lang w:eastAsia="hr-HR"/>
        </w:rPr>
        <w:t xml:space="preserve">gradonačelnik, politička stranka, udruga, grupa građana ili pojedinci. </w:t>
      </w:r>
    </w:p>
    <w:p w14:paraId="028158A1" w14:textId="77777777" w:rsidR="00C46920" w:rsidRPr="00C46920" w:rsidRDefault="00C46920" w:rsidP="00C46920">
      <w:pPr>
        <w:shd w:val="clear" w:color="auto" w:fill="FFFFFF"/>
        <w:spacing w:line="384" w:lineRule="atLeast"/>
        <w:jc w:val="both"/>
        <w:rPr>
          <w:rFonts w:ascii="Times New Roman" w:eastAsia="Times New Roman" w:hAnsi="Times New Roman" w:cs="Times New Roman"/>
          <w:noProof w:val="0"/>
          <w:color w:val="444444"/>
          <w:sz w:val="24"/>
          <w:szCs w:val="24"/>
          <w:lang w:eastAsia="hr-HR"/>
        </w:rPr>
      </w:pPr>
      <w:r w:rsidRPr="00C46920">
        <w:rPr>
          <w:rFonts w:ascii="Times New Roman" w:eastAsia="Times New Roman" w:hAnsi="Times New Roman" w:cs="Times New Roman"/>
          <w:noProof w:val="0"/>
          <w:color w:val="444444"/>
          <w:sz w:val="24"/>
          <w:szCs w:val="24"/>
          <w:lang w:eastAsia="hr-HR"/>
        </w:rPr>
        <w:t> </w:t>
      </w:r>
    </w:p>
    <w:p w14:paraId="3731D050" w14:textId="77777777" w:rsidR="00C46920" w:rsidRPr="00C46920" w:rsidRDefault="00C46920" w:rsidP="00C46920">
      <w:pPr>
        <w:shd w:val="clear" w:color="auto" w:fill="FFFFFF"/>
        <w:spacing w:line="384" w:lineRule="atLeast"/>
        <w:jc w:val="both"/>
        <w:rPr>
          <w:rFonts w:ascii="Times New Roman" w:eastAsia="Times New Roman" w:hAnsi="Times New Roman" w:cs="Times New Roman"/>
          <w:noProof w:val="0"/>
          <w:color w:val="444444"/>
          <w:sz w:val="24"/>
          <w:szCs w:val="24"/>
          <w:lang w:eastAsia="hr-HR"/>
        </w:rPr>
      </w:pPr>
      <w:r w:rsidRPr="00C46920">
        <w:rPr>
          <w:rFonts w:ascii="Times New Roman" w:eastAsia="Times New Roman" w:hAnsi="Times New Roman" w:cs="Times New Roman"/>
          <w:b/>
          <w:bCs/>
          <w:noProof w:val="0"/>
          <w:color w:val="444444"/>
          <w:sz w:val="24"/>
          <w:szCs w:val="24"/>
          <w:lang w:eastAsia="hr-HR"/>
        </w:rPr>
        <w:t>Prijedlog za dodjelu javnog priznanja mora biti predan  u pisanom obliku Povjerenstvu za javna priznanja i mora  sadržavati:</w:t>
      </w:r>
    </w:p>
    <w:p w14:paraId="0D114CE8" w14:textId="77777777" w:rsidR="00C46920" w:rsidRPr="00C46920" w:rsidRDefault="00C46920" w:rsidP="00C469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rPr>
          <w:rFonts w:ascii="Times New Roman" w:eastAsia="Times New Roman" w:hAnsi="Times New Roman" w:cs="Times New Roman"/>
          <w:noProof w:val="0"/>
          <w:color w:val="444444"/>
          <w:sz w:val="24"/>
          <w:szCs w:val="24"/>
          <w:lang w:eastAsia="hr-HR"/>
        </w:rPr>
      </w:pPr>
      <w:r w:rsidRPr="00C46920">
        <w:rPr>
          <w:rFonts w:ascii="Times New Roman" w:eastAsia="Times New Roman" w:hAnsi="Times New Roman" w:cs="Times New Roman"/>
          <w:noProof w:val="0"/>
          <w:color w:val="444444"/>
          <w:sz w:val="24"/>
          <w:szCs w:val="24"/>
          <w:lang w:eastAsia="hr-HR"/>
        </w:rPr>
        <w:t>podatke o podnositelju inicijative</w:t>
      </w:r>
    </w:p>
    <w:p w14:paraId="6BC02177" w14:textId="77777777" w:rsidR="00C46920" w:rsidRPr="00C46920" w:rsidRDefault="00C46920" w:rsidP="00C469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rPr>
          <w:rFonts w:ascii="Times New Roman" w:eastAsia="Times New Roman" w:hAnsi="Times New Roman" w:cs="Times New Roman"/>
          <w:noProof w:val="0"/>
          <w:color w:val="444444"/>
          <w:sz w:val="24"/>
          <w:szCs w:val="24"/>
          <w:lang w:eastAsia="hr-HR"/>
        </w:rPr>
      </w:pPr>
      <w:r w:rsidRPr="00C46920">
        <w:rPr>
          <w:rFonts w:ascii="Times New Roman" w:eastAsia="Times New Roman" w:hAnsi="Times New Roman" w:cs="Times New Roman"/>
          <w:noProof w:val="0"/>
          <w:color w:val="444444"/>
          <w:sz w:val="24"/>
          <w:szCs w:val="24"/>
          <w:lang w:eastAsia="hr-HR"/>
        </w:rPr>
        <w:t>vrstu javnog priznanja za koju se kandidat predlaže</w:t>
      </w:r>
    </w:p>
    <w:p w14:paraId="44D0D37B" w14:textId="77777777" w:rsidR="00C46920" w:rsidRPr="00C46920" w:rsidRDefault="00C46920" w:rsidP="00C469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jc w:val="both"/>
        <w:rPr>
          <w:rFonts w:ascii="Times New Roman" w:eastAsia="Times New Roman" w:hAnsi="Times New Roman" w:cs="Times New Roman"/>
          <w:noProof w:val="0"/>
          <w:color w:val="444444"/>
          <w:sz w:val="24"/>
          <w:szCs w:val="24"/>
          <w:lang w:eastAsia="hr-HR"/>
        </w:rPr>
      </w:pPr>
      <w:r w:rsidRPr="00C46920">
        <w:rPr>
          <w:rFonts w:ascii="Times New Roman" w:eastAsia="Times New Roman" w:hAnsi="Times New Roman" w:cs="Times New Roman"/>
          <w:noProof w:val="0"/>
          <w:color w:val="444444"/>
          <w:sz w:val="24"/>
          <w:szCs w:val="24"/>
          <w:lang w:eastAsia="hr-HR"/>
        </w:rPr>
        <w:t>osnovne podatke o kandidatu i obrazloženje prijedloga, a predlagatelj može uz prijedlog dostaviti i mišljenja odgovarajućih tijela i pojedinaca koji imaju relevantna saznanja o predloženom kandidatu te članke iz novina i literature, odnosno stručnih i znanstvenih analiza i slično.</w:t>
      </w:r>
    </w:p>
    <w:p w14:paraId="1A4DFC43" w14:textId="2E13B747" w:rsidR="00C46920" w:rsidRPr="00C46920" w:rsidRDefault="00C46920" w:rsidP="00C46920">
      <w:pPr>
        <w:shd w:val="clear" w:color="auto" w:fill="FFFFFF"/>
        <w:spacing w:line="384" w:lineRule="atLeast"/>
        <w:jc w:val="both"/>
        <w:rPr>
          <w:rFonts w:ascii="Times New Roman" w:eastAsia="Times New Roman" w:hAnsi="Times New Roman" w:cs="Times New Roman"/>
          <w:noProof w:val="0"/>
          <w:color w:val="444444"/>
          <w:sz w:val="24"/>
          <w:szCs w:val="24"/>
          <w:lang w:eastAsia="hr-HR"/>
        </w:rPr>
      </w:pPr>
      <w:r w:rsidRPr="00C46920">
        <w:rPr>
          <w:rFonts w:ascii="Times New Roman" w:eastAsia="Times New Roman" w:hAnsi="Times New Roman" w:cs="Times New Roman"/>
          <w:b/>
          <w:bCs/>
          <w:noProof w:val="0"/>
          <w:color w:val="444444"/>
          <w:sz w:val="24"/>
          <w:szCs w:val="24"/>
          <w:lang w:eastAsia="hr-HR"/>
        </w:rPr>
        <w:t>Rok za podnošenje pismenih prijedloga je od 27. srpnja 2026.  do 31</w:t>
      </w:r>
      <w:r w:rsidR="000332C4">
        <w:rPr>
          <w:rFonts w:ascii="Times New Roman" w:eastAsia="Times New Roman" w:hAnsi="Times New Roman" w:cs="Times New Roman"/>
          <w:b/>
          <w:bCs/>
          <w:noProof w:val="0"/>
          <w:color w:val="444444"/>
          <w:sz w:val="24"/>
          <w:szCs w:val="24"/>
          <w:lang w:eastAsia="hr-HR"/>
        </w:rPr>
        <w:t>.</w:t>
      </w:r>
      <w:r w:rsidRPr="00C46920">
        <w:rPr>
          <w:rFonts w:ascii="Times New Roman" w:eastAsia="Times New Roman" w:hAnsi="Times New Roman" w:cs="Times New Roman"/>
          <w:b/>
          <w:bCs/>
          <w:noProof w:val="0"/>
          <w:color w:val="444444"/>
          <w:sz w:val="24"/>
          <w:szCs w:val="24"/>
          <w:lang w:eastAsia="hr-HR"/>
        </w:rPr>
        <w:t xml:space="preserve"> srpnja 2026. do 14.00 sati bez obzira na način dostave.</w:t>
      </w:r>
    </w:p>
    <w:p w14:paraId="3CD3635E" w14:textId="77777777" w:rsidR="00C46920" w:rsidRPr="00C46920" w:rsidRDefault="00C46920" w:rsidP="00C46920">
      <w:pPr>
        <w:shd w:val="clear" w:color="auto" w:fill="FFFFFF"/>
        <w:spacing w:line="384" w:lineRule="atLeast"/>
        <w:jc w:val="both"/>
        <w:rPr>
          <w:rFonts w:ascii="Times New Roman" w:eastAsia="Times New Roman" w:hAnsi="Times New Roman" w:cs="Times New Roman"/>
          <w:noProof w:val="0"/>
          <w:color w:val="444444"/>
          <w:sz w:val="24"/>
          <w:szCs w:val="24"/>
          <w:lang w:eastAsia="hr-HR"/>
        </w:rPr>
      </w:pPr>
      <w:r w:rsidRPr="00C46920">
        <w:rPr>
          <w:rFonts w:ascii="Times New Roman" w:eastAsia="Times New Roman" w:hAnsi="Times New Roman" w:cs="Times New Roman"/>
          <w:noProof w:val="0"/>
          <w:color w:val="444444"/>
          <w:sz w:val="24"/>
          <w:szCs w:val="24"/>
          <w:lang w:eastAsia="hr-HR"/>
        </w:rPr>
        <w:t>Prijedlozi se podnose  na adresu:  Grad Glina, Trg bana Josipa Jelačića 2, 44 400 Glina, s naznakom „</w:t>
      </w:r>
      <w:r w:rsidRPr="00C46920">
        <w:rPr>
          <w:rFonts w:ascii="Times New Roman" w:eastAsia="Times New Roman" w:hAnsi="Times New Roman" w:cs="Times New Roman"/>
          <w:b/>
          <w:bCs/>
          <w:noProof w:val="0"/>
          <w:color w:val="444444"/>
          <w:sz w:val="24"/>
          <w:szCs w:val="24"/>
          <w:lang w:eastAsia="hr-HR"/>
        </w:rPr>
        <w:t>Prijedlog za dodjelu javnih priznanja Grada Gline</w:t>
      </w:r>
      <w:r w:rsidRPr="00C46920">
        <w:rPr>
          <w:rFonts w:ascii="Times New Roman" w:eastAsia="Times New Roman" w:hAnsi="Times New Roman" w:cs="Times New Roman"/>
          <w:noProof w:val="0"/>
          <w:color w:val="444444"/>
          <w:sz w:val="24"/>
          <w:szCs w:val="24"/>
          <w:lang w:eastAsia="hr-HR"/>
        </w:rPr>
        <w:t>“.</w:t>
      </w:r>
    </w:p>
    <w:p w14:paraId="1497DC80" w14:textId="77777777" w:rsidR="00C46920" w:rsidRPr="00C46920" w:rsidRDefault="00C46920" w:rsidP="00C46920">
      <w:pPr>
        <w:shd w:val="clear" w:color="auto" w:fill="FFFFFF"/>
        <w:spacing w:line="384" w:lineRule="atLeast"/>
        <w:jc w:val="both"/>
        <w:rPr>
          <w:rFonts w:ascii="Times New Roman" w:eastAsia="Times New Roman" w:hAnsi="Times New Roman" w:cs="Times New Roman"/>
          <w:noProof w:val="0"/>
          <w:color w:val="444444"/>
          <w:sz w:val="24"/>
          <w:szCs w:val="24"/>
          <w:lang w:eastAsia="hr-HR"/>
        </w:rPr>
      </w:pPr>
    </w:p>
    <w:p w14:paraId="20F2DBB1" w14:textId="77777777" w:rsidR="00C46920" w:rsidRPr="00C46920" w:rsidRDefault="00C46920" w:rsidP="00C46920">
      <w:pPr>
        <w:shd w:val="clear" w:color="auto" w:fill="FFFFFF"/>
        <w:spacing w:line="384" w:lineRule="atLeast"/>
        <w:jc w:val="both"/>
        <w:rPr>
          <w:rFonts w:ascii="Times New Roman" w:eastAsia="Times New Roman" w:hAnsi="Times New Roman" w:cs="Times New Roman"/>
          <w:noProof w:val="0"/>
          <w:color w:val="444444"/>
          <w:sz w:val="24"/>
          <w:szCs w:val="24"/>
          <w:lang w:eastAsia="hr-HR"/>
        </w:rPr>
      </w:pPr>
      <w:r w:rsidRPr="00C46920">
        <w:rPr>
          <w:rFonts w:ascii="Times New Roman" w:eastAsia="Times New Roman" w:hAnsi="Times New Roman" w:cs="Times New Roman"/>
          <w:noProof w:val="0"/>
          <w:color w:val="444444"/>
          <w:sz w:val="24"/>
          <w:szCs w:val="24"/>
          <w:lang w:eastAsia="hr-HR"/>
        </w:rPr>
        <w:lastRenderedPageBreak/>
        <w:t>Sve pravodobno zaprimljene inicijative Povjerenstvo za javna priznanja će razmotriti i utvrditi prijedlog javnih priznanja te isto dostaviti Gradskom vijeću na donošenje odluke.</w:t>
      </w:r>
    </w:p>
    <w:p w14:paraId="1FE2C9D4" w14:textId="77777777" w:rsidR="00C46920" w:rsidRPr="00C46920" w:rsidRDefault="00C46920" w:rsidP="00C46920">
      <w:pPr>
        <w:shd w:val="clear" w:color="auto" w:fill="FFFFFF"/>
        <w:spacing w:line="384" w:lineRule="atLeast"/>
        <w:jc w:val="both"/>
        <w:rPr>
          <w:rFonts w:ascii="Times New Roman" w:eastAsia="Times New Roman" w:hAnsi="Times New Roman" w:cs="Times New Roman"/>
          <w:noProof w:val="0"/>
          <w:color w:val="444444"/>
          <w:sz w:val="24"/>
          <w:szCs w:val="24"/>
          <w:lang w:eastAsia="hr-HR"/>
        </w:rPr>
      </w:pPr>
    </w:p>
    <w:p w14:paraId="5A658A27" w14:textId="77777777" w:rsidR="00C46920" w:rsidRPr="00C46920" w:rsidRDefault="00C46920" w:rsidP="00C46920">
      <w:pPr>
        <w:shd w:val="clear" w:color="auto" w:fill="FFFFFF"/>
        <w:spacing w:line="384" w:lineRule="atLeast"/>
        <w:jc w:val="both"/>
        <w:rPr>
          <w:rFonts w:ascii="Times New Roman" w:eastAsia="Times New Roman" w:hAnsi="Times New Roman" w:cs="Times New Roman"/>
          <w:noProof w:val="0"/>
          <w:color w:val="444444"/>
          <w:sz w:val="24"/>
          <w:szCs w:val="24"/>
          <w:lang w:eastAsia="hr-HR"/>
        </w:rPr>
      </w:pPr>
      <w:r w:rsidRPr="00C46920">
        <w:rPr>
          <w:rFonts w:ascii="Times New Roman" w:eastAsia="Times New Roman" w:hAnsi="Times New Roman" w:cs="Times New Roman"/>
          <w:noProof w:val="0"/>
          <w:color w:val="444444"/>
          <w:sz w:val="24"/>
          <w:szCs w:val="24"/>
          <w:lang w:eastAsia="hr-HR"/>
        </w:rPr>
        <w:t>Odluku o dodjeli javnih priznanja donosi Gradsko vijeće Grada Gline.</w:t>
      </w:r>
    </w:p>
    <w:p w14:paraId="0471E698" w14:textId="77777777" w:rsidR="00C46920" w:rsidRPr="00C46920" w:rsidRDefault="00C46920" w:rsidP="00C46920">
      <w:pPr>
        <w:shd w:val="clear" w:color="auto" w:fill="FFFFFF"/>
        <w:spacing w:line="384" w:lineRule="atLeast"/>
        <w:jc w:val="both"/>
        <w:rPr>
          <w:rFonts w:ascii="Times New Roman" w:eastAsia="Times New Roman" w:hAnsi="Times New Roman" w:cs="Times New Roman"/>
          <w:noProof w:val="0"/>
          <w:color w:val="444444"/>
          <w:sz w:val="24"/>
          <w:szCs w:val="24"/>
          <w:lang w:eastAsia="hr-HR"/>
        </w:rPr>
      </w:pPr>
      <w:r w:rsidRPr="00C46920">
        <w:rPr>
          <w:rFonts w:ascii="Times New Roman" w:eastAsia="Times New Roman" w:hAnsi="Times New Roman" w:cs="Times New Roman"/>
          <w:noProof w:val="0"/>
          <w:color w:val="444444"/>
          <w:sz w:val="24"/>
          <w:szCs w:val="24"/>
          <w:lang w:eastAsia="hr-HR"/>
        </w:rPr>
        <w:t> </w:t>
      </w:r>
    </w:p>
    <w:p w14:paraId="20A80254" w14:textId="77777777" w:rsidR="00C46920" w:rsidRPr="00C46920" w:rsidRDefault="00C46920" w:rsidP="00C46920">
      <w:pPr>
        <w:shd w:val="clear" w:color="auto" w:fill="FFFFFF"/>
        <w:spacing w:line="384" w:lineRule="atLeast"/>
        <w:jc w:val="both"/>
        <w:rPr>
          <w:rFonts w:ascii="Times New Roman" w:eastAsia="Times New Roman" w:hAnsi="Times New Roman" w:cs="Times New Roman"/>
          <w:noProof w:val="0"/>
          <w:color w:val="444444"/>
          <w:sz w:val="24"/>
          <w:szCs w:val="24"/>
          <w:lang w:eastAsia="hr-HR"/>
        </w:rPr>
      </w:pPr>
      <w:r w:rsidRPr="00C46920">
        <w:rPr>
          <w:rFonts w:ascii="Times New Roman" w:eastAsia="Times New Roman" w:hAnsi="Times New Roman" w:cs="Times New Roman"/>
          <w:noProof w:val="0"/>
          <w:color w:val="444444"/>
          <w:sz w:val="24"/>
          <w:szCs w:val="24"/>
          <w:lang w:eastAsia="hr-HR"/>
        </w:rPr>
        <w:t>Ovaj Javni poziv se objavljuje na web stranici Grada Gline.</w:t>
      </w:r>
    </w:p>
    <w:p w14:paraId="686E1154" w14:textId="77777777" w:rsidR="00C46920" w:rsidRPr="00C46920" w:rsidRDefault="00C46920" w:rsidP="00C46920">
      <w:pPr>
        <w:shd w:val="clear" w:color="auto" w:fill="FFFFFF"/>
        <w:spacing w:line="384" w:lineRule="atLeast"/>
        <w:jc w:val="both"/>
        <w:rPr>
          <w:rFonts w:ascii="Times New Roman" w:eastAsia="Times New Roman" w:hAnsi="Times New Roman" w:cs="Times New Roman"/>
          <w:noProof w:val="0"/>
          <w:color w:val="444444"/>
          <w:sz w:val="24"/>
          <w:szCs w:val="24"/>
          <w:lang w:eastAsia="hr-HR"/>
        </w:rPr>
      </w:pPr>
    </w:p>
    <w:p w14:paraId="105682C0" w14:textId="77777777" w:rsidR="00C46920" w:rsidRPr="00C46920" w:rsidRDefault="00C46920" w:rsidP="00C46920">
      <w:pPr>
        <w:shd w:val="clear" w:color="auto" w:fill="FFFFFF"/>
        <w:spacing w:line="384" w:lineRule="atLeast"/>
        <w:jc w:val="both"/>
        <w:rPr>
          <w:rFonts w:ascii="Times New Roman" w:eastAsia="Times New Roman" w:hAnsi="Times New Roman" w:cs="Times New Roman"/>
          <w:noProof w:val="0"/>
          <w:color w:val="444444"/>
          <w:sz w:val="24"/>
          <w:szCs w:val="24"/>
          <w:lang w:eastAsia="hr-HR"/>
        </w:rPr>
      </w:pPr>
    </w:p>
    <w:p w14:paraId="070C55DF" w14:textId="77777777" w:rsidR="00904D69" w:rsidRPr="00504694" w:rsidRDefault="00904D69" w:rsidP="00904D69">
      <w:pPr>
        <w:rPr>
          <w:rFonts w:ascii="Times New Roman" w:hAnsi="Times New Roman" w:cs="Times New Roman"/>
          <w:sz w:val="24"/>
          <w:szCs w:val="24"/>
        </w:rPr>
      </w:pPr>
      <w:r w:rsidRPr="00504694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  <w:t xml:space="preserve">KLASA: 061-07/26-01/2 </w:t>
      </w:r>
    </w:p>
    <w:p w14:paraId="7F47131D" w14:textId="77777777" w:rsidR="00904D69" w:rsidRPr="00504694" w:rsidRDefault="00904D69" w:rsidP="00904D69">
      <w:pP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</w:pPr>
      <w:r w:rsidRPr="00504694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  <w:t>URBROJ: 2176-20-2-26-1</w:t>
      </w:r>
    </w:p>
    <w:p w14:paraId="64B54E32" w14:textId="77777777" w:rsidR="00904D69" w:rsidRPr="00504694" w:rsidRDefault="00904D69" w:rsidP="00904D69">
      <w:pP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</w:pPr>
      <w:r w:rsidRPr="00504694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Glina, </w:t>
      </w:r>
      <w:r w:rsidRPr="00504694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  <w:t>27.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  <w:t xml:space="preserve"> srpnja </w:t>
      </w:r>
      <w:r w:rsidRPr="00504694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  <w:t>2026.</w:t>
      </w:r>
    </w:p>
    <w:p w14:paraId="61E2B47F" w14:textId="77777777" w:rsidR="00C46920" w:rsidRPr="00C46920" w:rsidRDefault="00C46920" w:rsidP="00C46920">
      <w:pPr>
        <w:shd w:val="clear" w:color="auto" w:fill="FFFFFF"/>
        <w:spacing w:line="384" w:lineRule="atLeast"/>
        <w:jc w:val="both"/>
        <w:rPr>
          <w:rFonts w:ascii="Times New Roman" w:eastAsia="Times New Roman" w:hAnsi="Times New Roman" w:cs="Times New Roman"/>
          <w:noProof w:val="0"/>
          <w:color w:val="444444"/>
          <w:sz w:val="24"/>
          <w:szCs w:val="24"/>
          <w:lang w:eastAsia="hr-HR"/>
        </w:rPr>
      </w:pPr>
    </w:p>
    <w:p w14:paraId="5133678B" w14:textId="77777777" w:rsidR="00C46920" w:rsidRPr="00C46920" w:rsidRDefault="00C46920" w:rsidP="00C46920">
      <w:pPr>
        <w:spacing w:after="160" w:line="259" w:lineRule="auto"/>
        <w:jc w:val="right"/>
        <w:rPr>
          <w:rFonts w:ascii="Times New Roman" w:eastAsia="Calibri" w:hAnsi="Times New Roman" w:cs="Times New Roman"/>
          <w:noProof w:val="0"/>
          <w:sz w:val="24"/>
          <w:szCs w:val="24"/>
        </w:rPr>
      </w:pPr>
      <w:r w:rsidRPr="00C46920">
        <w:rPr>
          <w:rFonts w:ascii="Times New Roman" w:eastAsia="Times New Roman" w:hAnsi="Times New Roman" w:cs="Times New Roman"/>
          <w:noProof w:val="0"/>
          <w:color w:val="444444"/>
          <w:sz w:val="24"/>
          <w:szCs w:val="24"/>
          <w:lang w:eastAsia="hr-HR"/>
        </w:rPr>
        <w:t>POVJERENSTVO ZA JAVNA PRIZNANJA</w:t>
      </w:r>
    </w:p>
    <w:p w14:paraId="1A692848" w14:textId="4124CC35" w:rsidR="00D707B3" w:rsidRDefault="00D707B3" w:rsidP="00D707B3"/>
    <w:p w14:paraId="3BBAD26A" w14:textId="44EDBF92" w:rsidR="00D707B3" w:rsidRDefault="00D707B3" w:rsidP="00D707B3"/>
    <w:p w14:paraId="6FDB1A94" w14:textId="77777777" w:rsidR="008C5FE5" w:rsidRDefault="008C5FE5" w:rsidP="00D707B3"/>
    <w:p w14:paraId="372E8CE5" w14:textId="0FE0071C" w:rsidR="00D707B3" w:rsidRDefault="00D707B3" w:rsidP="00D707B3"/>
    <w:p w14:paraId="207D6F73" w14:textId="0729640D" w:rsidR="00D707B3" w:rsidRDefault="00D707B3" w:rsidP="00D707B3"/>
    <w:p w14:paraId="59EFEEF5" w14:textId="64AF1B99" w:rsidR="00D707B3" w:rsidRDefault="00D707B3" w:rsidP="00D707B3"/>
    <w:p w14:paraId="2CC29A52" w14:textId="77777777" w:rsidR="00D707B3" w:rsidRDefault="00D707B3" w:rsidP="00D707B3"/>
    <w:p w14:paraId="2DE46E4B" w14:textId="77777777" w:rsidR="00D707B3" w:rsidRDefault="00D707B3" w:rsidP="00D707B3">
      <w:pPr>
        <w:jc w:val="right"/>
      </w:pPr>
    </w:p>
    <w:p w14:paraId="2F67EE11" w14:textId="77777777" w:rsidR="00D707B3" w:rsidRDefault="00D707B3" w:rsidP="00D707B3"/>
    <w:p w14:paraId="5D8B9E09" w14:textId="77777777" w:rsidR="00B92D0F" w:rsidRPr="00B92D0F" w:rsidRDefault="00B92D0F" w:rsidP="00B92D0F">
      <w:pPr>
        <w:spacing w:after="160" w:line="259" w:lineRule="auto"/>
        <w:jc w:val="right"/>
        <w:rPr>
          <w:rFonts w:eastAsia="Times New Roman" w:cs="Times New Roman"/>
          <w:noProof w:val="0"/>
        </w:rPr>
      </w:pPr>
    </w:p>
    <w:p w14:paraId="503AA9F7" w14:textId="77777777" w:rsidR="00B92D0F" w:rsidRPr="00B92D0F" w:rsidRDefault="00B92D0F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75975BBE" w14:textId="77777777" w:rsidR="00B92D0F" w:rsidRPr="00B92D0F" w:rsidRDefault="00B92D0F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4AA78142" w14:textId="77777777" w:rsidR="00B92D0F" w:rsidRPr="00B92D0F" w:rsidRDefault="00B92D0F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53408CE5" w14:textId="12261E34" w:rsidR="008A562A" w:rsidRDefault="00D707B3">
      <w:pPr>
        <w:rPr>
          <w:b/>
        </w:rPr>
      </w:pPr>
      <w:r>
        <w:rPr>
          <w:b/>
          <w:lang w:eastAsia="hr-HR"/>
        </w:rPr>
        <mc:AlternateContent>
          <mc:Choice Requires="wps">
            <w:drawing>
              <wp:anchor distT="0" distB="0" distL="114300" distR="114300" simplePos="0" relativeHeight="251672576" behindDoc="0" locked="1" layoutInCell="1" allowOverlap="1" wp14:anchorId="6E6A168A" wp14:editId="71E2500E">
                <wp:simplePos x="0" y="0"/>
                <wp:positionH relativeFrom="page">
                  <wp:posOffset>109220</wp:posOffset>
                </wp:positionH>
                <wp:positionV relativeFrom="page">
                  <wp:posOffset>9266555</wp:posOffset>
                </wp:positionV>
                <wp:extent cx="3535045" cy="101473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5045" cy="1014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EF94CE" w14:textId="77777777" w:rsidR="008A562A" w:rsidRDefault="008A562A">
                            <w:pPr>
                              <w:contextualSpacing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6A16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.6pt;margin-top:729.65pt;width:278.35pt;height:79.9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" stroked="f">
                <v:textbox>
                  <w:txbxContent>
                    <w:p w14:paraId="76EF94CE" w14:textId="77777777" w:rsidR="008A562A" w:rsidRDefault="008A562A">
                      <w:pPr>
                        <w:contextualSpacing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sectPr w:rsidR="008A562A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EF7028"/>
    <w:multiLevelType w:val="multilevel"/>
    <w:tmpl w:val="0D46B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BC35C6"/>
    <w:multiLevelType w:val="hybridMultilevel"/>
    <w:tmpl w:val="1C1A8D2C"/>
    <w:lvl w:ilvl="0" w:tplc="041A0017">
      <w:start w:val="1"/>
      <w:numFmt w:val="lowerLetter"/>
      <w:lvlText w:val="%1)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DAB3827"/>
    <w:multiLevelType w:val="hybridMultilevel"/>
    <w:tmpl w:val="FEA0D23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F37C7C"/>
    <w:multiLevelType w:val="hybridMultilevel"/>
    <w:tmpl w:val="6EF885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8161930">
    <w:abstractNumId w:val="0"/>
  </w:num>
  <w:num w:numId="2" w16cid:durableId="253631600">
    <w:abstractNumId w:val="3"/>
  </w:num>
  <w:num w:numId="3" w16cid:durableId="912161617">
    <w:abstractNumId w:val="1"/>
  </w:num>
  <w:num w:numId="4" w16cid:durableId="10051277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62A"/>
    <w:rsid w:val="00014B53"/>
    <w:rsid w:val="000332C4"/>
    <w:rsid w:val="000E3F03"/>
    <w:rsid w:val="0018354B"/>
    <w:rsid w:val="002746AF"/>
    <w:rsid w:val="00275B0C"/>
    <w:rsid w:val="00337AE7"/>
    <w:rsid w:val="00347D72"/>
    <w:rsid w:val="00355969"/>
    <w:rsid w:val="003F65C1"/>
    <w:rsid w:val="004D502C"/>
    <w:rsid w:val="00504694"/>
    <w:rsid w:val="00693AB1"/>
    <w:rsid w:val="007308CD"/>
    <w:rsid w:val="007A6D56"/>
    <w:rsid w:val="00875F54"/>
    <w:rsid w:val="008A562A"/>
    <w:rsid w:val="008C5FE5"/>
    <w:rsid w:val="00904D69"/>
    <w:rsid w:val="009B7A12"/>
    <w:rsid w:val="00A4128E"/>
    <w:rsid w:val="00A836D0"/>
    <w:rsid w:val="00AC35DA"/>
    <w:rsid w:val="00B12E5A"/>
    <w:rsid w:val="00B65EB4"/>
    <w:rsid w:val="00B92D0F"/>
    <w:rsid w:val="00C46920"/>
    <w:rsid w:val="00C9578C"/>
    <w:rsid w:val="00D24CB5"/>
    <w:rsid w:val="00D46DC7"/>
    <w:rsid w:val="00D678FD"/>
    <w:rsid w:val="00D707B3"/>
    <w:rsid w:val="00DB4A69"/>
    <w:rsid w:val="00E55405"/>
    <w:rsid w:val="00EC735E"/>
    <w:rsid w:val="00F72633"/>
    <w:rsid w:val="00FB2B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12B23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3D7E1987-1B5B-41E0-8066-775184D1EB1C}">
  <ds:schemaRefs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microsoft.com/office/drawing/2010/main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354</Words>
  <Characters>2024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Renata Žugaj</cp:lastModifiedBy>
  <cp:revision>3</cp:revision>
  <cp:lastPrinted>2026-07-27T10:02:00Z</cp:lastPrinted>
  <dcterms:created xsi:type="dcterms:W3CDTF">2026-07-27T10:05:00Z</dcterms:created>
  <dcterms:modified xsi:type="dcterms:W3CDTF">2026-07-27T10:07:00Z</dcterms:modified>
</cp:coreProperties>
</file>