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E" w:rsidRDefault="00D134DE" w:rsidP="00F706D4">
      <w:pPr>
        <w:keepNext/>
        <w:spacing w:after="0" w:line="240" w:lineRule="auto"/>
        <w:outlineLvl w:val="0"/>
        <w:rPr>
          <w:rFonts w:ascii="Arial" w:eastAsia="Batang" w:hAnsi="Arial" w:cs="Arial"/>
          <w:b/>
          <w:lang w:eastAsia="hr-HR"/>
        </w:rPr>
      </w:pPr>
      <w:r>
        <w:rPr>
          <w:rFonts w:ascii="Arial" w:eastAsia="Batang" w:hAnsi="Arial" w:cs="Arial"/>
          <w:b/>
          <w:lang w:eastAsia="hr-HR"/>
        </w:rPr>
        <w:t xml:space="preserve">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34DE" w:rsidTr="00D134DE">
        <w:tc>
          <w:tcPr>
            <w:tcW w:w="4786" w:type="dxa"/>
            <w:hideMark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>
                  <wp:extent cx="533400" cy="666750"/>
                  <wp:effectExtent l="0" t="0" r="0" b="0"/>
                  <wp:docPr id="2" name="Slika 2" descr="Grb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REPUBLIKA HRVATSKA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SISAČKO-MOSLAVAČKA ŽUPANIJA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GLINA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UPRAVNI ODJEL ZA OPĆE POSLOVE,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DRUŠTVENE DJELATNOSTI I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POSLOVE GRADSKOG VIJEĆA</w:t>
            </w:r>
          </w:p>
        </w:tc>
      </w:tr>
    </w:tbl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372-03/16-01/44</w:t>
      </w: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2176/20-02-17-5</w:t>
      </w: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Glina, 09. ožujak 2017.</w:t>
      </w:r>
    </w:p>
    <w:p w:rsidR="00D134DE" w:rsidRDefault="00D134DE" w:rsidP="00D134D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VIJEĆE</w:t>
      </w:r>
    </w:p>
    <w:p w:rsidR="00D134DE" w:rsidRDefault="00D134DE" w:rsidP="00D134D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PREDMET: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Odluke o izmjenama i dopunama Odluke o zakupu poslovnog prostora u vlasništvu Grada Gline</w:t>
            </w:r>
          </w:p>
        </w:tc>
      </w:tr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PREDLAGATELJ:</w:t>
            </w:r>
          </w:p>
          <w:p w:rsidR="00D134DE" w:rsidRDefault="00D134DE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Gradonačelnik Grada Gline</w:t>
            </w:r>
          </w:p>
        </w:tc>
      </w:tr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IZVJESTITELJ: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Pročelnik Upravnog odjela za opće poslove, društvene djelatnosti i poslove Gradskog vijeća Bojan </w:t>
            </w:r>
            <w:proofErr w:type="spellStart"/>
            <w:r>
              <w:rPr>
                <w:rFonts w:ascii="Arial" w:hAnsi="Arial" w:cs="Arial"/>
              </w:rPr>
              <w:t>Dadasović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dipl.iur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D134DE" w:rsidTr="00D134DE">
        <w:trPr>
          <w:trHeight w:val="6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NADLEŽNOST ZA DONOŠENJE: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Gradsko vijeće</w:t>
            </w:r>
          </w:p>
        </w:tc>
      </w:tr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PRAVNI TEMELJ: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članak 6. Zakona o zakupu i kupoprodaji poslovnoga prostora (»Narodne novine«, broj 125/11 i 64/15) i članak 30. Statuta Grada Gline (»Službeni vjesnik«, broj 16/13 i 22/14) </w:t>
            </w:r>
          </w:p>
        </w:tc>
      </w:tr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POTREBNA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FINANCIJSKA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SREDSTVA: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Financijska sredstva nije potrebno osigurati. </w:t>
            </w:r>
          </w:p>
        </w:tc>
      </w:tr>
      <w:tr w:rsidR="00D134DE" w:rsidTr="00D134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OBRAZLOŽENJE PREDMETA:</w:t>
            </w: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134DE" w:rsidRDefault="00D134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E" w:rsidRDefault="00D134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Ovom se Odlukom dopunjava Odluka o zakupu poslovnog prostora u vlasništvu Grada Gline (»Službeni vjesnik«, broj 36/16 i 51/16) u dijelu koji se odnosi na zakup pripadajućeg zemljišta uz poslovni prostor koji je predmet zakupa.</w:t>
            </w:r>
          </w:p>
        </w:tc>
      </w:tr>
    </w:tbl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PROČELNIK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DE" w:rsidRDefault="00D134DE" w:rsidP="00D13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Bojan </w:t>
      </w:r>
      <w:proofErr w:type="spellStart"/>
      <w:r>
        <w:rPr>
          <w:rFonts w:ascii="Arial" w:hAnsi="Arial" w:cs="Arial"/>
          <w:sz w:val="24"/>
          <w:szCs w:val="24"/>
        </w:rPr>
        <w:t>Dadasović</w:t>
      </w:r>
      <w:proofErr w:type="spellEnd"/>
      <w:r>
        <w:rPr>
          <w:rFonts w:ascii="Arial" w:hAnsi="Arial" w:cs="Arial"/>
          <w:sz w:val="24"/>
          <w:szCs w:val="24"/>
        </w:rPr>
        <w:t>, dipl. iur.</w:t>
      </w:r>
    </w:p>
    <w:p w:rsidR="00D134DE" w:rsidRDefault="00D134DE" w:rsidP="00F706D4">
      <w:pPr>
        <w:keepNext/>
        <w:spacing w:after="0" w:line="240" w:lineRule="auto"/>
        <w:outlineLvl w:val="0"/>
        <w:rPr>
          <w:rFonts w:ascii="Arial" w:eastAsia="Batang" w:hAnsi="Arial" w:cs="Arial"/>
          <w:b/>
          <w:lang w:eastAsia="hr-HR"/>
        </w:rPr>
      </w:pPr>
      <w:bookmarkStart w:id="0" w:name="_GoBack"/>
      <w:bookmarkEnd w:id="0"/>
    </w:p>
    <w:p w:rsidR="00D134DE" w:rsidRDefault="00D134DE" w:rsidP="00F706D4">
      <w:pPr>
        <w:keepNext/>
        <w:spacing w:after="0" w:line="240" w:lineRule="auto"/>
        <w:outlineLvl w:val="0"/>
        <w:rPr>
          <w:rFonts w:ascii="Arial" w:eastAsia="Batang" w:hAnsi="Arial" w:cs="Arial"/>
          <w:b/>
          <w:lang w:eastAsia="hr-HR"/>
        </w:rPr>
      </w:pPr>
    </w:p>
    <w:p w:rsidR="00D153C1" w:rsidRDefault="00D134DE" w:rsidP="00F706D4">
      <w:pPr>
        <w:keepNext/>
        <w:spacing w:after="0" w:line="240" w:lineRule="auto"/>
        <w:outlineLvl w:val="0"/>
        <w:rPr>
          <w:rFonts w:ascii="Arial" w:eastAsia="Batang" w:hAnsi="Arial" w:cs="Arial"/>
          <w:b/>
          <w:lang w:eastAsia="hr-HR"/>
        </w:rPr>
      </w:pPr>
      <w:r>
        <w:rPr>
          <w:rFonts w:ascii="Arial" w:eastAsia="Batang" w:hAnsi="Arial" w:cs="Arial"/>
          <w:b/>
          <w:lang w:eastAsia="hr-HR"/>
        </w:rPr>
        <w:t xml:space="preserve">        </w:t>
      </w:r>
      <w:r w:rsidR="00F706D4">
        <w:rPr>
          <w:rFonts w:ascii="Arial" w:eastAsia="Batang" w:hAnsi="Arial" w:cs="Arial"/>
          <w:b/>
          <w:lang w:eastAsia="hr-HR"/>
        </w:rPr>
        <w:t xml:space="preserve">               </w:t>
      </w:r>
      <w:r w:rsidR="00D153C1">
        <w:rPr>
          <w:rFonts w:ascii="Arial" w:eastAsia="Batang" w:hAnsi="Arial" w:cs="Arial"/>
          <w:b/>
          <w:lang w:eastAsia="hr-HR"/>
        </w:rPr>
        <w:t xml:space="preserve"> </w:t>
      </w:r>
      <w:r w:rsidR="00D153C1">
        <w:rPr>
          <w:rFonts w:ascii="Arial" w:eastAsia="Batang" w:hAnsi="Arial" w:cs="Arial"/>
          <w:b/>
          <w:noProof/>
          <w:lang w:eastAsia="hr-HR"/>
        </w:rPr>
        <w:drawing>
          <wp:inline distT="0" distB="0" distL="0" distR="0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C1">
        <w:rPr>
          <w:rFonts w:ascii="Arial" w:eastAsia="Batang" w:hAnsi="Arial" w:cs="Arial"/>
          <w:b/>
          <w:lang w:eastAsia="hr-HR"/>
        </w:rPr>
        <w:t xml:space="preserve"> </w:t>
      </w:r>
      <w:r w:rsidR="00D153C1">
        <w:rPr>
          <w:rFonts w:ascii="Arial" w:eastAsia="Batang" w:hAnsi="Arial" w:cs="Arial"/>
          <w:b/>
          <w:lang w:eastAsia="hr-HR"/>
        </w:rPr>
        <w:tab/>
      </w:r>
      <w:r w:rsidR="00D153C1">
        <w:rPr>
          <w:rFonts w:ascii="Arial" w:eastAsia="Batang" w:hAnsi="Arial" w:cs="Arial"/>
          <w:b/>
          <w:lang w:eastAsia="hr-HR"/>
        </w:rPr>
        <w:tab/>
      </w:r>
      <w:r w:rsidR="00D153C1">
        <w:rPr>
          <w:rFonts w:ascii="Arial" w:eastAsia="Batang" w:hAnsi="Arial" w:cs="Arial"/>
          <w:b/>
          <w:lang w:eastAsia="hr-HR"/>
        </w:rPr>
        <w:tab/>
      </w:r>
      <w:r w:rsidR="00D153C1">
        <w:rPr>
          <w:rFonts w:ascii="Arial" w:eastAsia="Batang" w:hAnsi="Arial" w:cs="Arial"/>
          <w:b/>
          <w:lang w:eastAsia="hr-HR"/>
        </w:rPr>
        <w:tab/>
      </w:r>
      <w:r w:rsidR="00D153C1">
        <w:rPr>
          <w:rFonts w:ascii="Arial" w:eastAsia="Batang" w:hAnsi="Arial" w:cs="Arial"/>
          <w:b/>
          <w:lang w:eastAsia="hr-HR"/>
        </w:rPr>
        <w:tab/>
      </w:r>
      <w:r w:rsidR="00F706D4">
        <w:rPr>
          <w:rFonts w:ascii="Arial" w:eastAsia="Batang" w:hAnsi="Arial" w:cs="Arial"/>
          <w:b/>
          <w:sz w:val="24"/>
          <w:szCs w:val="24"/>
          <w:lang w:eastAsia="hr-HR"/>
        </w:rPr>
        <w:tab/>
        <w:t xml:space="preserve">     PRIJEDLOG</w:t>
      </w:r>
    </w:p>
    <w:p w:rsidR="00D153C1" w:rsidRDefault="00D153C1" w:rsidP="00D153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REPUBLIKA HRVATSKA</w:t>
      </w:r>
    </w:p>
    <w:p w:rsidR="00D153C1" w:rsidRDefault="00D153C1" w:rsidP="00D153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SISAČKO-MOSLAVAČKA ŽUPANIJA</w:t>
      </w:r>
    </w:p>
    <w:p w:rsidR="00D153C1" w:rsidRDefault="00D153C1" w:rsidP="00D153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GRAD GLINA</w:t>
      </w:r>
    </w:p>
    <w:p w:rsidR="00D153C1" w:rsidRDefault="00D153C1" w:rsidP="00D153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  <w:t xml:space="preserve">  GRADSKO VIJEĆE</w:t>
      </w:r>
    </w:p>
    <w:p w:rsidR="00D153C1" w:rsidRDefault="00D153C1" w:rsidP="00D15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</w:p>
    <w:p w:rsidR="00D153C1" w:rsidRDefault="00D153C1" w:rsidP="00D153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</w:p>
    <w:p w:rsidR="00D153C1" w:rsidRDefault="00D153C1" w:rsidP="00D15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Glina, ___ ožujak 2017.</w:t>
      </w:r>
    </w:p>
    <w:p w:rsidR="00D153C1" w:rsidRDefault="00D153C1" w:rsidP="00D153C1">
      <w:pPr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</w:t>
      </w:r>
      <w:r w:rsidR="00714980">
        <w:rPr>
          <w:rFonts w:ascii="Arial" w:hAnsi="Arial" w:cs="Arial"/>
          <w:sz w:val="24"/>
          <w:szCs w:val="24"/>
        </w:rPr>
        <w:t xml:space="preserve">a temelju članka 6. </w:t>
      </w:r>
      <w:r>
        <w:rPr>
          <w:rFonts w:ascii="Arial" w:hAnsi="Arial" w:cs="Arial"/>
          <w:sz w:val="24"/>
          <w:szCs w:val="24"/>
        </w:rPr>
        <w:t xml:space="preserve">Zakona o zakupu i kupoprodaji poslovnoga prostora (»Narodne novine«, broj 125/11 i 64/15) i članka 30. Statuta Grada Gline (»Službeni vjesnik«, broj 16/13 i 22/14), Gradsko vijeće Grada Gline na ___ sjednici održanoj ___ ožujka 2017. donijelo je </w:t>
      </w:r>
    </w:p>
    <w:p w:rsidR="00D153C1" w:rsidRDefault="00D153C1" w:rsidP="00D153C1">
      <w:pPr>
        <w:jc w:val="both"/>
        <w:rPr>
          <w:rFonts w:ascii="Arial" w:hAnsi="Arial" w:cs="Arial"/>
          <w:sz w:val="24"/>
          <w:szCs w:val="24"/>
        </w:rPr>
      </w:pPr>
    </w:p>
    <w:p w:rsidR="00D153C1" w:rsidRPr="00D153C1" w:rsidRDefault="00D153C1" w:rsidP="00D153C1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D153C1">
        <w:rPr>
          <w:rFonts w:ascii="Arial" w:hAnsi="Arial" w:cs="Arial"/>
          <w:b/>
          <w:sz w:val="24"/>
          <w:szCs w:val="24"/>
        </w:rPr>
        <w:t>O D L U K U</w:t>
      </w:r>
    </w:p>
    <w:p w:rsidR="00D153C1" w:rsidRPr="00D153C1" w:rsidRDefault="00D153C1" w:rsidP="00D153C1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D153C1">
        <w:rPr>
          <w:rFonts w:ascii="Arial" w:hAnsi="Arial" w:cs="Arial"/>
          <w:b/>
          <w:sz w:val="24"/>
          <w:szCs w:val="24"/>
        </w:rPr>
        <w:t>o izmjenama i dopunama</w:t>
      </w:r>
    </w:p>
    <w:p w:rsidR="00D153C1" w:rsidRPr="00D153C1" w:rsidRDefault="00D153C1" w:rsidP="00D153C1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 w:rsidRPr="00D153C1">
        <w:rPr>
          <w:rFonts w:ascii="Arial" w:hAnsi="Arial" w:cs="Arial"/>
          <w:b/>
          <w:sz w:val="24"/>
          <w:szCs w:val="24"/>
        </w:rPr>
        <w:t>Odluke o zakupu poslovnog prostora u vlasništvu Grada Gline</w:t>
      </w:r>
    </w:p>
    <w:p w:rsidR="00D153C1" w:rsidRDefault="00D153C1" w:rsidP="00D153C1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Odluci o zakupu poslovnog prostora u vlasništvu Grada Gline (»Službeni vjesnik«, broj 36/16 i 51/16) iza članka 18. dodaje se novi članak 18.a. koji glasi: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„Ukoliko je predmet zakupa poslovnog prostora i pripadajuće zemljište uz poslovni prostor</w:t>
      </w:r>
      <w:r w:rsidR="00F17931">
        <w:rPr>
          <w:rFonts w:ascii="Arial" w:hAnsi="Arial" w:cs="Arial"/>
          <w:sz w:val="24"/>
          <w:szCs w:val="24"/>
        </w:rPr>
        <w:t>, za pripadajuće zemljište</w:t>
      </w:r>
      <w:r>
        <w:rPr>
          <w:rFonts w:ascii="Arial" w:hAnsi="Arial" w:cs="Arial"/>
          <w:sz w:val="24"/>
          <w:szCs w:val="24"/>
        </w:rPr>
        <w:t xml:space="preserve"> utvrđuje se</w:t>
      </w:r>
      <w:r w:rsidR="00F44F96">
        <w:rPr>
          <w:rFonts w:ascii="Arial" w:hAnsi="Arial" w:cs="Arial"/>
          <w:sz w:val="24"/>
          <w:szCs w:val="24"/>
        </w:rPr>
        <w:t xml:space="preserve"> početni iznos zakupnine od 0,10</w:t>
      </w:r>
      <w:r>
        <w:rPr>
          <w:rFonts w:ascii="Arial" w:hAnsi="Arial" w:cs="Arial"/>
          <w:sz w:val="24"/>
          <w:szCs w:val="24"/>
        </w:rPr>
        <w:t xml:space="preserve"> kn/m2.“.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Ova Odluka stupa na snagu osmog dana od dana objave u »Službenom vjesniku«.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</w:t>
      </w: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D153C1" w:rsidRDefault="00D153C1" w:rsidP="00D153C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Stjepan </w:t>
      </w:r>
      <w:proofErr w:type="spellStart"/>
      <w:r>
        <w:rPr>
          <w:rFonts w:ascii="Arial" w:hAnsi="Arial" w:cs="Arial"/>
          <w:sz w:val="24"/>
          <w:szCs w:val="24"/>
        </w:rPr>
        <w:t>Grudenić</w:t>
      </w:r>
      <w:proofErr w:type="spellEnd"/>
    </w:p>
    <w:p w:rsidR="00D645BD" w:rsidRPr="00D153C1" w:rsidRDefault="00D645BD" w:rsidP="00D153C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645BD" w:rsidRPr="00D1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C1"/>
    <w:rsid w:val="00714980"/>
    <w:rsid w:val="00D134DE"/>
    <w:rsid w:val="00D153C1"/>
    <w:rsid w:val="00D645BD"/>
    <w:rsid w:val="00F17931"/>
    <w:rsid w:val="00F44F96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C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34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C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34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Žugaj</dc:creator>
  <cp:lastModifiedBy>Renata Žugaj</cp:lastModifiedBy>
  <cp:revision>5</cp:revision>
  <dcterms:created xsi:type="dcterms:W3CDTF">2017-03-09T09:24:00Z</dcterms:created>
  <dcterms:modified xsi:type="dcterms:W3CDTF">2017-03-13T09:03:00Z</dcterms:modified>
</cp:coreProperties>
</file>