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EC" w:rsidRDefault="00793FEC" w:rsidP="008756C1">
      <w:pPr>
        <w:pStyle w:val="Naslov1"/>
        <w:ind w:firstLine="708"/>
        <w:jc w:val="right"/>
        <w:rPr>
          <w:rFonts w:ascii="Tahoma" w:hAnsi="Tahoma" w:cs="Tahoma"/>
          <w:b w:val="0"/>
          <w:sz w:val="24"/>
        </w:rPr>
      </w:pPr>
    </w:p>
    <w:p w:rsidR="00793FEC" w:rsidRPr="00793FEC" w:rsidRDefault="00793FEC" w:rsidP="00793FEC">
      <w:pPr>
        <w:ind w:firstLine="708"/>
        <w:rPr>
          <w:rFonts w:ascii="Times New Roman" w:hAnsi="Times New Roman"/>
          <w:szCs w:val="24"/>
          <w:lang w:val="en-AU" w:eastAsia="x-none"/>
        </w:rPr>
      </w:pPr>
      <w:r w:rsidRPr="00793FEC">
        <w:rPr>
          <w:rFonts w:ascii="Times New Roman" w:hAnsi="Times New Roman"/>
          <w:szCs w:val="24"/>
          <w:lang w:val="en-AU" w:eastAsia="x-none"/>
        </w:rPr>
        <w:t xml:space="preserve">            </w:t>
      </w:r>
      <w:r w:rsidRPr="00793FEC">
        <w:rPr>
          <w:rFonts w:ascii="Times New Roman" w:eastAsia="Batang" w:hAnsi="Times New Roman"/>
          <w:b/>
          <w:noProof/>
          <w:szCs w:val="24"/>
        </w:rPr>
        <w:drawing>
          <wp:inline distT="0" distB="0" distL="0" distR="0" wp14:anchorId="7D8822FA" wp14:editId="6AB2D19F">
            <wp:extent cx="581025" cy="7239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EC" w:rsidRPr="00793FEC" w:rsidRDefault="00793FEC" w:rsidP="00793FEC">
      <w:pPr>
        <w:ind w:right="-30"/>
        <w:rPr>
          <w:rFonts w:cs="Arial"/>
          <w:b/>
          <w:szCs w:val="24"/>
        </w:rPr>
      </w:pPr>
      <w:r w:rsidRPr="00793FEC">
        <w:rPr>
          <w:rFonts w:cs="Arial"/>
          <w:b/>
          <w:szCs w:val="24"/>
        </w:rPr>
        <w:t xml:space="preserve">           REPUBLIKA HRVATSKA</w:t>
      </w:r>
    </w:p>
    <w:p w:rsidR="00793FEC" w:rsidRPr="00793FEC" w:rsidRDefault="00793FEC" w:rsidP="00793FEC">
      <w:pPr>
        <w:ind w:right="-30"/>
        <w:rPr>
          <w:rFonts w:cs="Arial"/>
          <w:b/>
          <w:szCs w:val="24"/>
        </w:rPr>
      </w:pPr>
      <w:r w:rsidRPr="00793FEC">
        <w:rPr>
          <w:rFonts w:cs="Arial"/>
          <w:b/>
          <w:szCs w:val="24"/>
        </w:rPr>
        <w:t>SISAČKO-MOSLAVAČKA ŽUPANIJA</w:t>
      </w:r>
    </w:p>
    <w:p w:rsidR="00793FEC" w:rsidRPr="00793FEC" w:rsidRDefault="00793FEC" w:rsidP="00793FEC">
      <w:pPr>
        <w:ind w:right="-30"/>
        <w:rPr>
          <w:rFonts w:cs="Arial"/>
          <w:b/>
          <w:szCs w:val="24"/>
        </w:rPr>
      </w:pPr>
      <w:r w:rsidRPr="00793FEC">
        <w:rPr>
          <w:rFonts w:cs="Arial"/>
          <w:b/>
          <w:szCs w:val="24"/>
        </w:rPr>
        <w:t xml:space="preserve">                GRAD  GLINA</w:t>
      </w:r>
    </w:p>
    <w:p w:rsidR="00793FEC" w:rsidRPr="00793FEC" w:rsidRDefault="00793FEC" w:rsidP="00793FEC">
      <w:pPr>
        <w:ind w:right="-30"/>
        <w:rPr>
          <w:rFonts w:cs="Arial"/>
          <w:b/>
          <w:szCs w:val="24"/>
        </w:rPr>
      </w:pPr>
      <w:r w:rsidRPr="00793FEC">
        <w:rPr>
          <w:rFonts w:cs="Arial"/>
          <w:b/>
          <w:szCs w:val="24"/>
        </w:rPr>
        <w:t xml:space="preserve">            GRADONAČELNIK</w:t>
      </w:r>
    </w:p>
    <w:p w:rsidR="00793FEC" w:rsidRPr="00793FEC" w:rsidRDefault="00793FEC" w:rsidP="00793FEC">
      <w:pPr>
        <w:ind w:right="-30"/>
        <w:rPr>
          <w:rFonts w:cs="Arial"/>
          <w:szCs w:val="24"/>
        </w:rPr>
      </w:pPr>
    </w:p>
    <w:p w:rsidR="00793FEC" w:rsidRPr="00793FEC" w:rsidRDefault="00793FEC" w:rsidP="00793FEC">
      <w:pPr>
        <w:ind w:right="-30"/>
        <w:jc w:val="both"/>
        <w:rPr>
          <w:rFonts w:cs="Arial"/>
          <w:szCs w:val="24"/>
        </w:rPr>
      </w:pPr>
      <w:r w:rsidRPr="00793FEC">
        <w:rPr>
          <w:rFonts w:cs="Arial"/>
          <w:szCs w:val="24"/>
        </w:rPr>
        <w:t>KLASA: 363-01/16-01/05</w:t>
      </w:r>
    </w:p>
    <w:p w:rsidR="00793FEC" w:rsidRPr="00793FEC" w:rsidRDefault="00793FEC" w:rsidP="00793FEC">
      <w:pPr>
        <w:ind w:right="-30"/>
        <w:jc w:val="both"/>
        <w:rPr>
          <w:rFonts w:cs="Arial"/>
          <w:szCs w:val="24"/>
        </w:rPr>
      </w:pPr>
      <w:r w:rsidRPr="00793FEC">
        <w:rPr>
          <w:rFonts w:cs="Arial"/>
          <w:szCs w:val="24"/>
        </w:rPr>
        <w:t>URBROJ: 2176/20-04-17-56</w:t>
      </w:r>
    </w:p>
    <w:p w:rsidR="00793FEC" w:rsidRPr="00793FEC" w:rsidRDefault="00793FEC" w:rsidP="00793FEC">
      <w:pPr>
        <w:ind w:right="-30"/>
        <w:jc w:val="both"/>
        <w:rPr>
          <w:rFonts w:cs="Arial"/>
          <w:szCs w:val="24"/>
        </w:rPr>
      </w:pPr>
      <w:r w:rsidRPr="00793FEC">
        <w:rPr>
          <w:rFonts w:cs="Arial"/>
          <w:szCs w:val="24"/>
        </w:rPr>
        <w:t>Glina, 08.03.2017.</w:t>
      </w:r>
    </w:p>
    <w:p w:rsidR="00793FEC" w:rsidRPr="00793FEC" w:rsidRDefault="00793FEC" w:rsidP="00793FEC">
      <w:pPr>
        <w:autoSpaceDE w:val="0"/>
        <w:autoSpaceDN w:val="0"/>
        <w:adjustRightInd w:val="0"/>
        <w:ind w:left="4248" w:firstLine="708"/>
        <w:rPr>
          <w:rFonts w:eastAsia="Calibri" w:cs="Arial"/>
          <w:b/>
          <w:bCs/>
          <w:color w:val="000000"/>
          <w:szCs w:val="24"/>
          <w:lang w:eastAsia="en-US"/>
        </w:rPr>
      </w:pPr>
      <w:r w:rsidRPr="00793FEC">
        <w:rPr>
          <w:rFonts w:eastAsia="Calibri" w:cs="Arial"/>
          <w:b/>
          <w:bCs/>
          <w:color w:val="000000"/>
          <w:szCs w:val="24"/>
          <w:lang w:eastAsia="en-US"/>
        </w:rPr>
        <w:t>GRAD GLINA</w:t>
      </w:r>
    </w:p>
    <w:p w:rsidR="00793FEC" w:rsidRPr="00793FEC" w:rsidRDefault="00793FEC" w:rsidP="00793FEC">
      <w:pPr>
        <w:rPr>
          <w:rFonts w:cs="Arial"/>
          <w:b/>
          <w:szCs w:val="24"/>
        </w:rPr>
      </w:pPr>
      <w:r w:rsidRPr="00793FEC">
        <w:rPr>
          <w:rFonts w:cs="Arial"/>
          <w:b/>
          <w:szCs w:val="24"/>
        </w:rPr>
        <w:tab/>
      </w:r>
      <w:r w:rsidRPr="00793FEC">
        <w:rPr>
          <w:rFonts w:cs="Arial"/>
          <w:b/>
          <w:szCs w:val="24"/>
        </w:rPr>
        <w:tab/>
      </w:r>
      <w:r w:rsidRPr="00793FEC">
        <w:rPr>
          <w:rFonts w:cs="Arial"/>
          <w:b/>
          <w:szCs w:val="24"/>
        </w:rPr>
        <w:tab/>
      </w:r>
      <w:r w:rsidRPr="00793FEC">
        <w:rPr>
          <w:rFonts w:cs="Arial"/>
          <w:b/>
          <w:szCs w:val="24"/>
        </w:rPr>
        <w:tab/>
      </w:r>
      <w:r w:rsidRPr="00793FEC">
        <w:rPr>
          <w:rFonts w:cs="Arial"/>
          <w:b/>
          <w:szCs w:val="24"/>
        </w:rPr>
        <w:tab/>
      </w:r>
      <w:r w:rsidRPr="00793FEC">
        <w:rPr>
          <w:rFonts w:cs="Arial"/>
          <w:b/>
          <w:szCs w:val="24"/>
        </w:rPr>
        <w:tab/>
      </w:r>
      <w:r w:rsidRPr="00793FEC">
        <w:rPr>
          <w:rFonts w:cs="Arial"/>
          <w:b/>
          <w:szCs w:val="24"/>
        </w:rPr>
        <w:tab/>
        <w:t xml:space="preserve">Gradsko vijeće </w:t>
      </w:r>
    </w:p>
    <w:p w:rsidR="00793FEC" w:rsidRPr="00793FEC" w:rsidRDefault="00793FEC" w:rsidP="00793FEC">
      <w:pPr>
        <w:rPr>
          <w:rFonts w:cs="Arial"/>
          <w:b/>
          <w:szCs w:val="24"/>
        </w:rPr>
      </w:pPr>
      <w:r w:rsidRPr="00793FEC">
        <w:rPr>
          <w:rFonts w:cs="Arial"/>
          <w:b/>
          <w:szCs w:val="24"/>
        </w:rPr>
        <w:tab/>
      </w:r>
      <w:r w:rsidRPr="00793FEC">
        <w:rPr>
          <w:rFonts w:cs="Arial"/>
          <w:b/>
          <w:szCs w:val="24"/>
        </w:rPr>
        <w:tab/>
      </w:r>
      <w:r w:rsidRPr="00793FEC">
        <w:rPr>
          <w:rFonts w:cs="Arial"/>
          <w:b/>
          <w:szCs w:val="24"/>
        </w:rPr>
        <w:tab/>
      </w:r>
      <w:r w:rsidRPr="00793FEC">
        <w:rPr>
          <w:rFonts w:cs="Arial"/>
          <w:b/>
          <w:szCs w:val="24"/>
        </w:rPr>
        <w:tab/>
      </w:r>
      <w:r w:rsidRPr="00793FEC">
        <w:rPr>
          <w:rFonts w:cs="Arial"/>
          <w:b/>
          <w:szCs w:val="24"/>
        </w:rPr>
        <w:tab/>
        <w:t xml:space="preserve">                     n/r predsjedniku   </w:t>
      </w:r>
    </w:p>
    <w:p w:rsidR="00793FEC" w:rsidRPr="00793FEC" w:rsidRDefault="00793FEC" w:rsidP="00793FEC">
      <w:pPr>
        <w:rPr>
          <w:rFonts w:cs="Arial"/>
          <w:b/>
          <w:szCs w:val="24"/>
        </w:rPr>
      </w:pPr>
      <w:r w:rsidRPr="00793FEC">
        <w:rPr>
          <w:rFonts w:cs="Arial"/>
          <w:b/>
          <w:szCs w:val="24"/>
        </w:rPr>
        <w:t xml:space="preserve">                                                                          gosp. Stjepanu </w:t>
      </w:r>
      <w:proofErr w:type="spellStart"/>
      <w:r w:rsidRPr="00793FEC">
        <w:rPr>
          <w:rFonts w:cs="Arial"/>
          <w:b/>
          <w:szCs w:val="24"/>
        </w:rPr>
        <w:t>Grudeniću</w:t>
      </w:r>
      <w:proofErr w:type="spellEnd"/>
    </w:p>
    <w:p w:rsidR="00793FEC" w:rsidRPr="00793FEC" w:rsidRDefault="00793FEC" w:rsidP="00793FEC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2"/>
          <w:szCs w:val="22"/>
          <w:lang w:eastAsia="en-US"/>
        </w:rPr>
      </w:pPr>
      <w:r w:rsidRPr="00793FEC">
        <w:rPr>
          <w:rFonts w:eastAsia="Calibri" w:cs="Arial"/>
          <w:b/>
          <w:bCs/>
          <w:color w:val="000000"/>
          <w:sz w:val="22"/>
          <w:szCs w:val="22"/>
          <w:lang w:eastAsia="en-US"/>
        </w:rPr>
        <w:tab/>
      </w:r>
    </w:p>
    <w:p w:rsidR="00793FEC" w:rsidRPr="00793FEC" w:rsidRDefault="00793FEC" w:rsidP="00793FEC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Cs w:val="24"/>
          <w:lang w:eastAsia="en-US"/>
        </w:rPr>
      </w:pPr>
      <w:r w:rsidRPr="00793FEC">
        <w:rPr>
          <w:rFonts w:eastAsia="Calibri" w:cs="Arial"/>
          <w:b/>
          <w:bCs/>
          <w:color w:val="000000"/>
          <w:szCs w:val="24"/>
          <w:lang w:eastAsia="en-US"/>
        </w:rPr>
        <w:tab/>
      </w:r>
    </w:p>
    <w:p w:rsidR="00793FEC" w:rsidRPr="00793FEC" w:rsidRDefault="00793FEC" w:rsidP="00793FEC">
      <w:pPr>
        <w:autoSpaceDE w:val="0"/>
        <w:autoSpaceDN w:val="0"/>
        <w:adjustRightInd w:val="0"/>
        <w:ind w:left="1413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</w:p>
    <w:p w:rsidR="00793FEC" w:rsidRPr="00793FEC" w:rsidRDefault="00793FEC" w:rsidP="00793FEC">
      <w:pPr>
        <w:autoSpaceDE w:val="0"/>
        <w:autoSpaceDN w:val="0"/>
        <w:adjustRightInd w:val="0"/>
        <w:ind w:firstLine="708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  <w:r w:rsidRPr="00793FEC">
        <w:rPr>
          <w:rFonts w:eastAsia="Calibri" w:cs="Arial"/>
          <w:b/>
          <w:bCs/>
          <w:color w:val="000000"/>
          <w:szCs w:val="24"/>
          <w:lang w:eastAsia="en-US"/>
        </w:rPr>
        <w:t xml:space="preserve">PREDMET: Zaključak  o prihvaćanju Izvješća o izvršenju </w:t>
      </w:r>
      <w:r w:rsidRPr="00793FEC">
        <w:rPr>
          <w:rFonts w:eastAsia="Calibri" w:cs="Arial"/>
          <w:b/>
          <w:bCs/>
          <w:color w:val="000000"/>
          <w:szCs w:val="24"/>
          <w:lang w:eastAsia="en-US"/>
        </w:rPr>
        <w:tab/>
      </w:r>
      <w:r w:rsidRPr="00793FEC">
        <w:rPr>
          <w:rFonts w:eastAsia="Calibri" w:cs="Arial"/>
          <w:b/>
          <w:bCs/>
          <w:color w:val="000000"/>
          <w:szCs w:val="24"/>
          <w:lang w:eastAsia="en-US"/>
        </w:rPr>
        <w:tab/>
      </w:r>
      <w:r w:rsidRPr="00793FEC">
        <w:rPr>
          <w:rFonts w:eastAsia="Calibri" w:cs="Arial"/>
          <w:b/>
          <w:bCs/>
          <w:color w:val="000000"/>
          <w:szCs w:val="24"/>
          <w:lang w:eastAsia="en-US"/>
        </w:rPr>
        <w:tab/>
      </w:r>
      <w:r w:rsidRPr="00793FEC">
        <w:rPr>
          <w:rFonts w:eastAsia="Calibri" w:cs="Arial"/>
          <w:b/>
          <w:bCs/>
          <w:color w:val="000000"/>
          <w:szCs w:val="24"/>
          <w:lang w:eastAsia="en-US"/>
        </w:rPr>
        <w:tab/>
      </w:r>
      <w:r w:rsidRPr="00793FEC">
        <w:rPr>
          <w:rFonts w:eastAsia="Calibri" w:cs="Arial"/>
          <w:b/>
          <w:bCs/>
          <w:color w:val="000000"/>
          <w:szCs w:val="24"/>
          <w:lang w:eastAsia="en-US"/>
        </w:rPr>
        <w:tab/>
        <w:t xml:space="preserve">Programa održavanja komunalne infrastrukture Grada Gline </w:t>
      </w:r>
      <w:r w:rsidRPr="00793FEC">
        <w:rPr>
          <w:rFonts w:eastAsia="Calibri" w:cs="Arial"/>
          <w:b/>
          <w:bCs/>
          <w:color w:val="000000"/>
          <w:szCs w:val="24"/>
          <w:lang w:eastAsia="en-US"/>
        </w:rPr>
        <w:tab/>
      </w:r>
      <w:r w:rsidRPr="00793FEC">
        <w:rPr>
          <w:rFonts w:eastAsia="Calibri" w:cs="Arial"/>
          <w:b/>
          <w:bCs/>
          <w:color w:val="000000"/>
          <w:szCs w:val="24"/>
          <w:lang w:eastAsia="en-US"/>
        </w:rPr>
        <w:tab/>
      </w:r>
      <w:r w:rsidRPr="00793FEC">
        <w:rPr>
          <w:rFonts w:eastAsia="Calibri" w:cs="Arial"/>
          <w:b/>
          <w:bCs/>
          <w:color w:val="000000"/>
          <w:szCs w:val="24"/>
          <w:lang w:eastAsia="en-US"/>
        </w:rPr>
        <w:tab/>
        <w:t>za 2016. godinu</w:t>
      </w:r>
    </w:p>
    <w:p w:rsidR="00793FEC" w:rsidRPr="00793FEC" w:rsidRDefault="00793FEC" w:rsidP="00793F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  <w:r w:rsidRPr="00793FEC">
        <w:rPr>
          <w:rFonts w:eastAsia="Calibri" w:cs="Arial"/>
          <w:b/>
          <w:bCs/>
          <w:color w:val="000000"/>
          <w:szCs w:val="24"/>
          <w:lang w:eastAsia="en-US"/>
        </w:rPr>
        <w:t>prijedlog, dostavlja se</w:t>
      </w:r>
    </w:p>
    <w:p w:rsidR="00793FEC" w:rsidRPr="00793FEC" w:rsidRDefault="00793FEC" w:rsidP="00793FEC">
      <w:pPr>
        <w:autoSpaceDE w:val="0"/>
        <w:autoSpaceDN w:val="0"/>
        <w:adjustRightInd w:val="0"/>
        <w:ind w:left="3540"/>
        <w:rPr>
          <w:rFonts w:eastAsia="Calibri" w:cs="Arial"/>
          <w:color w:val="000000"/>
          <w:szCs w:val="24"/>
          <w:lang w:eastAsia="en-US"/>
        </w:rPr>
      </w:pPr>
      <w:r w:rsidRPr="00793FEC">
        <w:rPr>
          <w:rFonts w:eastAsia="Calibri" w:cs="Arial"/>
          <w:b/>
          <w:bCs/>
          <w:color w:val="000000"/>
          <w:szCs w:val="24"/>
          <w:lang w:eastAsia="en-US"/>
        </w:rPr>
        <w:t xml:space="preserve"> </w:t>
      </w:r>
    </w:p>
    <w:p w:rsidR="00793FEC" w:rsidRPr="00793FEC" w:rsidRDefault="00793FEC" w:rsidP="00793FEC">
      <w:pPr>
        <w:autoSpaceDE w:val="0"/>
        <w:autoSpaceDN w:val="0"/>
        <w:adjustRightInd w:val="0"/>
        <w:ind w:firstLine="708"/>
        <w:jc w:val="both"/>
        <w:rPr>
          <w:rFonts w:eastAsia="Calibri" w:cs="Arial"/>
          <w:iCs/>
          <w:color w:val="000000"/>
          <w:szCs w:val="24"/>
          <w:lang w:eastAsia="en-US"/>
        </w:rPr>
      </w:pPr>
      <w:r w:rsidRPr="00793FEC">
        <w:rPr>
          <w:rFonts w:eastAsia="Calibri" w:cs="Arial"/>
          <w:iCs/>
          <w:color w:val="000000"/>
          <w:szCs w:val="24"/>
          <w:lang w:eastAsia="en-US"/>
        </w:rPr>
        <w:t>Poštovani,</w:t>
      </w:r>
    </w:p>
    <w:p w:rsidR="00793FEC" w:rsidRPr="00793FEC" w:rsidRDefault="00793FEC" w:rsidP="00793FEC">
      <w:pPr>
        <w:autoSpaceDE w:val="0"/>
        <w:autoSpaceDN w:val="0"/>
        <w:adjustRightInd w:val="0"/>
        <w:ind w:firstLine="708"/>
        <w:jc w:val="both"/>
        <w:rPr>
          <w:rFonts w:eastAsia="Calibri" w:cs="Arial"/>
          <w:iCs/>
          <w:color w:val="000000"/>
          <w:szCs w:val="24"/>
          <w:lang w:eastAsia="en-US"/>
        </w:rPr>
      </w:pPr>
    </w:p>
    <w:p w:rsidR="00793FEC" w:rsidRPr="00793FEC" w:rsidRDefault="00793FEC" w:rsidP="00793FEC">
      <w:pPr>
        <w:autoSpaceDE w:val="0"/>
        <w:autoSpaceDN w:val="0"/>
        <w:adjustRightInd w:val="0"/>
        <w:ind w:firstLine="708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  <w:r w:rsidRPr="00793FEC">
        <w:rPr>
          <w:rFonts w:eastAsia="Calibri" w:cs="Arial"/>
          <w:color w:val="000000"/>
          <w:szCs w:val="24"/>
          <w:lang w:eastAsia="en-US"/>
        </w:rPr>
        <w:tab/>
        <w:t xml:space="preserve">na temelju članka 60. Poslovnika Gradskog vijeća Grada Gline </w:t>
      </w:r>
      <w:r w:rsidRPr="00793FEC">
        <w:rPr>
          <w:rFonts w:ascii="Verdana" w:eastAsia="Calibri" w:hAnsi="Verdana" w:cs="Arial"/>
          <w:color w:val="000000"/>
          <w:szCs w:val="24"/>
          <w:lang w:eastAsia="en-US"/>
        </w:rPr>
        <w:t>(»</w:t>
      </w:r>
      <w:r w:rsidRPr="00793FEC">
        <w:rPr>
          <w:rFonts w:eastAsia="Calibri" w:cs="Arial"/>
          <w:color w:val="000000"/>
          <w:szCs w:val="24"/>
          <w:lang w:eastAsia="en-US"/>
        </w:rPr>
        <w:t>Službeni glasnik</w:t>
      </w:r>
      <w:r w:rsidRPr="00793FEC">
        <w:rPr>
          <w:rFonts w:ascii="Verdana" w:eastAsia="Calibri" w:hAnsi="Verdana" w:cs="Verdana"/>
          <w:color w:val="000000"/>
          <w:szCs w:val="24"/>
          <w:lang w:eastAsia="en-US"/>
        </w:rPr>
        <w:t>«</w:t>
      </w:r>
      <w:r w:rsidRPr="00793FEC">
        <w:rPr>
          <w:rFonts w:eastAsia="Calibri" w:cs="Arial"/>
          <w:color w:val="000000"/>
          <w:szCs w:val="24"/>
          <w:lang w:eastAsia="en-US"/>
        </w:rPr>
        <w:t xml:space="preserve"> Sisačko-moslavačke županije broj 22/09. – dalje: Poslovnik) podnosim Gradskom vijeću Grada Gline na razmatranje i usvajanje </w:t>
      </w:r>
      <w:r w:rsidRPr="00793FEC">
        <w:rPr>
          <w:rFonts w:eastAsia="Calibri" w:cs="Arial"/>
          <w:b/>
          <w:bCs/>
          <w:color w:val="000000"/>
          <w:szCs w:val="24"/>
          <w:lang w:eastAsia="en-US"/>
        </w:rPr>
        <w:t>prijedlog</w:t>
      </w:r>
      <w:r w:rsidRPr="00793FEC">
        <w:rPr>
          <w:rFonts w:ascii="Verdana" w:eastAsia="Calibri" w:hAnsi="Verdana" w:cs="Arial"/>
          <w:b/>
          <w:bCs/>
          <w:color w:val="000000"/>
          <w:szCs w:val="24"/>
          <w:lang w:eastAsia="en-US"/>
        </w:rPr>
        <w:t xml:space="preserve"> </w:t>
      </w:r>
      <w:r w:rsidRPr="00793FEC">
        <w:rPr>
          <w:rFonts w:eastAsia="Calibri" w:cs="Arial"/>
          <w:b/>
          <w:bCs/>
          <w:color w:val="000000"/>
          <w:szCs w:val="24"/>
          <w:lang w:eastAsia="en-US"/>
        </w:rPr>
        <w:t>Zaključka o prihvaćanju Izvješća o izvršenju Programa održavanja komunalne infrastrukture Grada Gline za 2016. godinu.</w:t>
      </w:r>
    </w:p>
    <w:p w:rsidR="00793FEC" w:rsidRPr="00793FEC" w:rsidRDefault="00793FEC" w:rsidP="00793FEC">
      <w:pPr>
        <w:autoSpaceDE w:val="0"/>
        <w:autoSpaceDN w:val="0"/>
        <w:adjustRightInd w:val="0"/>
        <w:ind w:firstLine="708"/>
        <w:jc w:val="both"/>
        <w:rPr>
          <w:rFonts w:cs="Arial"/>
          <w:szCs w:val="24"/>
        </w:rPr>
      </w:pPr>
      <w:r w:rsidRPr="00793FEC">
        <w:rPr>
          <w:rFonts w:cs="Arial"/>
          <w:bCs/>
          <w:iCs/>
          <w:szCs w:val="24"/>
        </w:rPr>
        <w:t xml:space="preserve">Ovlast predstavničkog tijela za donošenje ovog Zaključka sadržana je u </w:t>
      </w:r>
      <w:r w:rsidRPr="00793FEC">
        <w:rPr>
          <w:rFonts w:cs="Arial"/>
          <w:szCs w:val="24"/>
        </w:rPr>
        <w:t>članku 28. stavak 4. Zakona o komunalnom gospodarstvu (»Narodne novine</w:t>
      </w:r>
      <w:r w:rsidRPr="00793FEC">
        <w:rPr>
          <w:szCs w:val="24"/>
        </w:rPr>
        <w:t>«</w:t>
      </w:r>
      <w:r w:rsidRPr="00793FEC">
        <w:rPr>
          <w:rFonts w:cs="Arial"/>
          <w:szCs w:val="24"/>
        </w:rPr>
        <w:t xml:space="preserve"> broj 36/95, 70/97, 128/99, 57/00, 129/00, 59/01, 26/03- pročišćeni tekst, 82/04, 178/04, 38/09, 79/09, 153/09, 49/11, 144/12, 94/13, 153/13, 147/14 i 36/15)  i članku 30. stavak 1. podstavak 20. Statuta Grada Gline (»Službeni vjesnik</w:t>
      </w:r>
      <w:r w:rsidRPr="00793FEC">
        <w:rPr>
          <w:szCs w:val="24"/>
        </w:rPr>
        <w:t>«</w:t>
      </w:r>
      <w:r w:rsidRPr="00793FEC">
        <w:rPr>
          <w:rFonts w:cs="Arial"/>
          <w:szCs w:val="24"/>
        </w:rPr>
        <w:t xml:space="preserve"> broj 16/13 i 22/14).</w:t>
      </w:r>
    </w:p>
    <w:p w:rsidR="00793FEC" w:rsidRPr="00793FEC" w:rsidRDefault="00793FEC" w:rsidP="00793FEC">
      <w:pPr>
        <w:autoSpaceDE w:val="0"/>
        <w:autoSpaceDN w:val="0"/>
        <w:adjustRightInd w:val="0"/>
        <w:ind w:firstLine="708"/>
        <w:jc w:val="both"/>
        <w:rPr>
          <w:rFonts w:cs="Arial"/>
          <w:szCs w:val="24"/>
        </w:rPr>
      </w:pPr>
      <w:r w:rsidRPr="00793FEC">
        <w:rPr>
          <w:rFonts w:cs="Arial"/>
          <w:szCs w:val="24"/>
        </w:rPr>
        <w:t>Uvodno usmeno obrazloženje na sjednici Gradskog vijeća iznijet će pročelnik Upravnog odjela za gospodarske djelatnosti, prostorno uređenje, gradnju i gradsku imovinu Damir Fabijanac (članak 25.stavak 2. Poslovnika).</w:t>
      </w:r>
    </w:p>
    <w:p w:rsidR="00793FEC" w:rsidRPr="00793FEC" w:rsidRDefault="00793FEC" w:rsidP="00793FEC">
      <w:pPr>
        <w:autoSpaceDE w:val="0"/>
        <w:autoSpaceDN w:val="0"/>
        <w:adjustRightInd w:val="0"/>
        <w:ind w:firstLine="708"/>
        <w:rPr>
          <w:rFonts w:cs="Arial"/>
          <w:szCs w:val="24"/>
        </w:rPr>
      </w:pPr>
    </w:p>
    <w:p w:rsidR="00793FEC" w:rsidRPr="00793FEC" w:rsidRDefault="00793FEC" w:rsidP="00793FEC">
      <w:pPr>
        <w:autoSpaceDE w:val="0"/>
        <w:autoSpaceDN w:val="0"/>
        <w:adjustRightInd w:val="0"/>
        <w:ind w:firstLine="708"/>
        <w:rPr>
          <w:rFonts w:cs="Arial"/>
          <w:szCs w:val="24"/>
        </w:rPr>
      </w:pPr>
      <w:r w:rsidRPr="00793FEC">
        <w:rPr>
          <w:rFonts w:cs="Arial"/>
          <w:szCs w:val="24"/>
        </w:rPr>
        <w:t>S poštovanjem,</w:t>
      </w:r>
    </w:p>
    <w:p w:rsidR="00793FEC" w:rsidRPr="00793FEC" w:rsidRDefault="00793FEC" w:rsidP="00793FEC">
      <w:pPr>
        <w:jc w:val="center"/>
        <w:rPr>
          <w:rFonts w:cs="Arial"/>
          <w:szCs w:val="24"/>
        </w:rPr>
      </w:pPr>
    </w:p>
    <w:p w:rsidR="00793FEC" w:rsidRPr="00793FEC" w:rsidRDefault="00793FEC" w:rsidP="00793FEC">
      <w:pPr>
        <w:ind w:left="2124" w:firstLine="708"/>
        <w:jc w:val="center"/>
        <w:rPr>
          <w:rFonts w:cs="Arial"/>
          <w:szCs w:val="24"/>
        </w:rPr>
      </w:pPr>
      <w:r w:rsidRPr="00793FEC">
        <w:rPr>
          <w:rFonts w:cs="Arial"/>
          <w:szCs w:val="24"/>
        </w:rPr>
        <w:t xml:space="preserve">                                                    GRADONAČELNIK</w:t>
      </w:r>
    </w:p>
    <w:p w:rsidR="00793FEC" w:rsidRPr="00793FEC" w:rsidRDefault="00793FEC" w:rsidP="00793FEC">
      <w:pPr>
        <w:ind w:left="708" w:firstLine="708"/>
        <w:jc w:val="center"/>
        <w:rPr>
          <w:rFonts w:cs="Arial"/>
          <w:szCs w:val="24"/>
        </w:rPr>
      </w:pPr>
    </w:p>
    <w:p w:rsidR="00793FEC" w:rsidRPr="00793FEC" w:rsidRDefault="00793FEC" w:rsidP="00793FEC">
      <w:pPr>
        <w:ind w:left="708" w:firstLine="708"/>
        <w:jc w:val="center"/>
        <w:rPr>
          <w:rFonts w:cs="Arial"/>
          <w:szCs w:val="24"/>
        </w:rPr>
      </w:pPr>
      <w:r w:rsidRPr="00793FEC">
        <w:rPr>
          <w:rFonts w:cs="Arial"/>
          <w:szCs w:val="24"/>
        </w:rPr>
        <w:t xml:space="preserve">                                                                           Stjepan </w:t>
      </w:r>
      <w:proofErr w:type="spellStart"/>
      <w:r w:rsidRPr="00793FEC">
        <w:rPr>
          <w:rFonts w:cs="Arial"/>
          <w:szCs w:val="24"/>
        </w:rPr>
        <w:t>Kostanjević</w:t>
      </w:r>
      <w:proofErr w:type="spellEnd"/>
    </w:p>
    <w:p w:rsidR="00793FEC" w:rsidRPr="00793FEC" w:rsidRDefault="00793FEC" w:rsidP="00793FEC">
      <w:pPr>
        <w:autoSpaceDE w:val="0"/>
        <w:autoSpaceDN w:val="0"/>
        <w:adjustRightInd w:val="0"/>
        <w:ind w:firstLine="708"/>
        <w:rPr>
          <w:rFonts w:cs="Arial"/>
          <w:sz w:val="22"/>
          <w:szCs w:val="22"/>
        </w:rPr>
      </w:pPr>
      <w:r w:rsidRPr="00793FEC">
        <w:rPr>
          <w:rFonts w:cs="Arial"/>
          <w:sz w:val="22"/>
          <w:szCs w:val="22"/>
        </w:rPr>
        <w:t xml:space="preserve">Dostaviti: </w:t>
      </w:r>
    </w:p>
    <w:p w:rsidR="00793FEC" w:rsidRPr="00793FEC" w:rsidRDefault="00793FEC" w:rsidP="00793FEC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Arial"/>
          <w:sz w:val="22"/>
          <w:szCs w:val="22"/>
        </w:rPr>
      </w:pPr>
      <w:r w:rsidRPr="00793FEC">
        <w:rPr>
          <w:rFonts w:cs="Arial"/>
          <w:sz w:val="22"/>
          <w:szCs w:val="22"/>
        </w:rPr>
        <w:t>Naslov</w:t>
      </w:r>
    </w:p>
    <w:p w:rsidR="00793FEC" w:rsidRPr="00793FEC" w:rsidRDefault="00793FEC" w:rsidP="00793FEC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Arial"/>
          <w:sz w:val="22"/>
          <w:szCs w:val="22"/>
        </w:rPr>
      </w:pPr>
      <w:r w:rsidRPr="00793FEC">
        <w:rPr>
          <w:rFonts w:cs="Arial"/>
          <w:sz w:val="22"/>
          <w:szCs w:val="22"/>
        </w:rPr>
        <w:t>Predmet</w:t>
      </w:r>
    </w:p>
    <w:p w:rsidR="00793FEC" w:rsidRPr="00793FEC" w:rsidRDefault="00793FEC" w:rsidP="00793FEC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Arial"/>
          <w:sz w:val="22"/>
          <w:szCs w:val="22"/>
        </w:rPr>
      </w:pPr>
      <w:r w:rsidRPr="00793FEC">
        <w:rPr>
          <w:rFonts w:cs="Arial"/>
          <w:sz w:val="22"/>
          <w:szCs w:val="22"/>
        </w:rPr>
        <w:t>Arhiv</w:t>
      </w:r>
    </w:p>
    <w:p w:rsidR="00793FEC" w:rsidRPr="00793FEC" w:rsidRDefault="00793FEC" w:rsidP="00793FEC">
      <w:pPr>
        <w:autoSpaceDE w:val="0"/>
        <w:autoSpaceDN w:val="0"/>
        <w:adjustRightInd w:val="0"/>
        <w:ind w:left="1773"/>
        <w:contextualSpacing/>
        <w:rPr>
          <w:rFonts w:cs="Arial"/>
          <w:sz w:val="22"/>
          <w:szCs w:val="22"/>
        </w:rPr>
      </w:pPr>
    </w:p>
    <w:p w:rsidR="00793FEC" w:rsidRPr="00793FEC" w:rsidRDefault="00793FEC" w:rsidP="00793FEC">
      <w:pPr>
        <w:autoSpaceDE w:val="0"/>
        <w:autoSpaceDN w:val="0"/>
        <w:adjustRightInd w:val="0"/>
        <w:ind w:left="1773"/>
        <w:contextualSpacing/>
        <w:rPr>
          <w:rFonts w:cs="Arial"/>
          <w:sz w:val="22"/>
          <w:szCs w:val="22"/>
        </w:rPr>
      </w:pPr>
      <w:r w:rsidRPr="00793FEC">
        <w:rPr>
          <w:rFonts w:eastAsia="SimSun" w:cs="Arial"/>
          <w:kern w:val="3"/>
          <w:szCs w:val="24"/>
          <w:lang w:eastAsia="zh-CN" w:bidi="hi-IN"/>
        </w:rPr>
        <w:t xml:space="preserve">                      O b r a z l o ž e nj e</w:t>
      </w:r>
    </w:p>
    <w:p w:rsidR="00793FEC" w:rsidRPr="00793FEC" w:rsidRDefault="00793FEC" w:rsidP="00793FEC">
      <w:pPr>
        <w:widowControl w:val="0"/>
        <w:suppressAutoHyphens/>
        <w:autoSpaceDN w:val="0"/>
        <w:jc w:val="center"/>
        <w:rPr>
          <w:rFonts w:eastAsia="SimSun" w:cs="Arial"/>
          <w:kern w:val="3"/>
          <w:szCs w:val="24"/>
          <w:lang w:eastAsia="zh-CN" w:bidi="hi-IN"/>
        </w:rPr>
      </w:pPr>
    </w:p>
    <w:p w:rsidR="00793FEC" w:rsidRPr="00793FEC" w:rsidRDefault="00793FEC" w:rsidP="00793FEC">
      <w:pPr>
        <w:jc w:val="center"/>
        <w:rPr>
          <w:rFonts w:cs="Arial"/>
          <w:szCs w:val="24"/>
        </w:rPr>
      </w:pPr>
    </w:p>
    <w:p w:rsidR="00793FEC" w:rsidRPr="00793FEC" w:rsidRDefault="00793FEC" w:rsidP="00793FE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Arial"/>
          <w:b/>
          <w:szCs w:val="24"/>
        </w:rPr>
      </w:pPr>
      <w:r w:rsidRPr="00793FEC">
        <w:rPr>
          <w:rFonts w:cs="Arial"/>
          <w:b/>
          <w:szCs w:val="24"/>
        </w:rPr>
        <w:t>PRAVNA OSNOVA</w:t>
      </w:r>
    </w:p>
    <w:p w:rsidR="00793FEC" w:rsidRPr="00793FEC" w:rsidRDefault="00793FEC" w:rsidP="00793FEC">
      <w:pPr>
        <w:jc w:val="both"/>
        <w:rPr>
          <w:rFonts w:cs="Arial"/>
          <w:szCs w:val="24"/>
        </w:rPr>
      </w:pPr>
      <w:r w:rsidRPr="00793FEC">
        <w:rPr>
          <w:rFonts w:cs="Arial"/>
          <w:szCs w:val="24"/>
        </w:rPr>
        <w:tab/>
        <w:t>Pravna osnova za donošenje ovog akta je članak 28. stavak 4. Zakona o komunalnom gospodarstvu (»Narodne novine</w:t>
      </w:r>
      <w:r w:rsidRPr="00793FEC">
        <w:rPr>
          <w:szCs w:val="24"/>
        </w:rPr>
        <w:t>«</w:t>
      </w:r>
      <w:r w:rsidRPr="00793FEC">
        <w:rPr>
          <w:rFonts w:cs="Arial"/>
          <w:szCs w:val="24"/>
        </w:rPr>
        <w:t xml:space="preserve"> broj 36/95, 70/97, 128/99, 57/00, 129/00, 59/01, 26/03- pročišćeni tekst, 82/04, 178/04, 38/09, 79/09, 153/09, 49/11, 144/12, 94/13, 153/13, 147/14 i 36/15) kojim se propisuje da je izvršno tijelo jedinice lokalne samouprave dužno do kraja ožujka svake godine predstavničkom tijelu jedinice lokalne samouprave podnijeti izvješće o izvršenju Programa održavanja komunalne infrastrukture, za prethodnu kalendarsku godinu i članak 30. Statuta Grada Gline (</w:t>
      </w:r>
      <w:r w:rsidRPr="00793FEC">
        <w:rPr>
          <w:rFonts w:cs="Arial"/>
          <w:color w:val="000000"/>
        </w:rPr>
        <w:t>»</w:t>
      </w:r>
      <w:r w:rsidRPr="00793FEC">
        <w:rPr>
          <w:rFonts w:cs="Arial"/>
          <w:szCs w:val="24"/>
        </w:rPr>
        <w:t>Službeni vjesnik</w:t>
      </w:r>
      <w:r w:rsidRPr="00793FEC">
        <w:rPr>
          <w:rFonts w:cs="Arial"/>
        </w:rPr>
        <w:t>«</w:t>
      </w:r>
      <w:r w:rsidRPr="00793FEC">
        <w:rPr>
          <w:rFonts w:cs="Arial"/>
          <w:szCs w:val="24"/>
        </w:rPr>
        <w:t xml:space="preserve"> broj 16/13 i 22/14)  kojim Gradsko vijeće Grada Gline donosi odluke i druge opće akte koji su mu stavljeni u djelokrug zakonom i </w:t>
      </w:r>
      <w:proofErr w:type="spellStart"/>
      <w:r w:rsidRPr="00793FEC">
        <w:rPr>
          <w:rFonts w:cs="Arial"/>
          <w:szCs w:val="24"/>
        </w:rPr>
        <w:t>podzakonskim</w:t>
      </w:r>
      <w:proofErr w:type="spellEnd"/>
      <w:r w:rsidRPr="00793FEC">
        <w:rPr>
          <w:rFonts w:cs="Arial"/>
          <w:szCs w:val="24"/>
        </w:rPr>
        <w:t xml:space="preserve"> aktima. </w:t>
      </w:r>
    </w:p>
    <w:p w:rsidR="00793FEC" w:rsidRPr="00793FEC" w:rsidRDefault="00793FEC" w:rsidP="00793FEC">
      <w:pPr>
        <w:jc w:val="both"/>
        <w:rPr>
          <w:rFonts w:cs="Arial"/>
          <w:szCs w:val="24"/>
        </w:rPr>
      </w:pPr>
    </w:p>
    <w:p w:rsidR="00793FEC" w:rsidRPr="00793FEC" w:rsidRDefault="00793FEC" w:rsidP="00793FEC">
      <w:pPr>
        <w:numPr>
          <w:ilvl w:val="0"/>
          <w:numId w:val="3"/>
        </w:numPr>
        <w:spacing w:after="200" w:line="276" w:lineRule="auto"/>
        <w:contextualSpacing/>
        <w:rPr>
          <w:rFonts w:cs="Arial"/>
          <w:szCs w:val="24"/>
        </w:rPr>
      </w:pPr>
      <w:r w:rsidRPr="00793FEC">
        <w:rPr>
          <w:rFonts w:cs="Arial"/>
          <w:b/>
          <w:bCs/>
          <w:color w:val="000000" w:themeColor="text1"/>
          <w:szCs w:val="24"/>
        </w:rPr>
        <w:t xml:space="preserve">RAZLOZI ZBOG KOJIH SE DONOSI ZAKLJUČAK O PRIHVAĆANJU </w:t>
      </w:r>
      <w:r w:rsidRPr="00793FEC">
        <w:rPr>
          <w:rFonts w:cs="Arial"/>
          <w:b/>
          <w:szCs w:val="24"/>
        </w:rPr>
        <w:t xml:space="preserve">IZVJEŠĆA O IZVRŠENJU PROGRAMA ODRŽAVANJA KOMUNALNE INFRASTRUKTURE GRADA GLINE ZA 2016. GODINU </w:t>
      </w:r>
    </w:p>
    <w:p w:rsidR="00793FEC" w:rsidRPr="00793FEC" w:rsidRDefault="00793FEC" w:rsidP="00793FEC">
      <w:pPr>
        <w:jc w:val="both"/>
        <w:rPr>
          <w:rFonts w:cs="Arial"/>
          <w:szCs w:val="24"/>
        </w:rPr>
      </w:pPr>
      <w:r w:rsidRPr="00793FEC">
        <w:rPr>
          <w:rFonts w:cs="Arial"/>
          <w:szCs w:val="24"/>
        </w:rPr>
        <w:tab/>
        <w:t>Podnošenje godišnjeg izvješća o izvršenju Programa održavanja komunalne infrastrukture Grada Gline za 2016. godinu, predstavničkom tijelu jedinice lokalne samouprave Grada Gline  je zakonska obveza.</w:t>
      </w:r>
    </w:p>
    <w:p w:rsidR="00793FEC" w:rsidRPr="00793FEC" w:rsidRDefault="00793FEC" w:rsidP="00793FEC">
      <w:pPr>
        <w:jc w:val="both"/>
        <w:rPr>
          <w:rFonts w:cs="Arial"/>
          <w:szCs w:val="24"/>
        </w:rPr>
      </w:pPr>
    </w:p>
    <w:p w:rsidR="00793FEC" w:rsidRPr="00793FEC" w:rsidRDefault="00793FEC" w:rsidP="00793FE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Arial"/>
          <w:b/>
          <w:szCs w:val="24"/>
        </w:rPr>
      </w:pPr>
      <w:r w:rsidRPr="00793FEC">
        <w:rPr>
          <w:rFonts w:cs="Arial"/>
          <w:b/>
          <w:szCs w:val="24"/>
        </w:rPr>
        <w:t xml:space="preserve">POTREBNA SREDSTVA ZA PROVEDBU </w:t>
      </w:r>
    </w:p>
    <w:p w:rsidR="00793FEC" w:rsidRPr="00793FEC" w:rsidRDefault="00793FEC" w:rsidP="00793FEC">
      <w:pPr>
        <w:ind w:firstLine="708"/>
        <w:jc w:val="both"/>
        <w:rPr>
          <w:rFonts w:cs="Arial"/>
        </w:rPr>
      </w:pPr>
      <w:r w:rsidRPr="00793FEC">
        <w:rPr>
          <w:rFonts w:cs="Arial"/>
          <w:szCs w:val="24"/>
        </w:rPr>
        <w:t xml:space="preserve">Sredstva za provođenje ovog Zaključka nisu potrebna. </w:t>
      </w:r>
    </w:p>
    <w:p w:rsidR="00793FEC" w:rsidRPr="00793FEC" w:rsidRDefault="00793FEC" w:rsidP="00793FEC"/>
    <w:p w:rsidR="00793FEC" w:rsidRPr="00793FEC" w:rsidRDefault="00793FEC" w:rsidP="00793FEC">
      <w:pPr>
        <w:jc w:val="center"/>
        <w:rPr>
          <w:rFonts w:cs="Arial"/>
          <w:szCs w:val="24"/>
        </w:rPr>
      </w:pPr>
    </w:p>
    <w:p w:rsidR="00793FEC" w:rsidRPr="00793FEC" w:rsidRDefault="00793FEC" w:rsidP="00793FEC"/>
    <w:p w:rsidR="00793FEC" w:rsidRDefault="00793FEC" w:rsidP="00793FEC"/>
    <w:p w:rsidR="00793FEC" w:rsidRDefault="00793FEC" w:rsidP="00793FEC"/>
    <w:p w:rsidR="00793FEC" w:rsidRDefault="00793FEC" w:rsidP="00793FEC"/>
    <w:p w:rsidR="00793FEC" w:rsidRDefault="00793FEC" w:rsidP="00793FEC"/>
    <w:p w:rsidR="00793FEC" w:rsidRDefault="00793FEC" w:rsidP="00793FEC"/>
    <w:p w:rsidR="00793FEC" w:rsidRDefault="00793FEC" w:rsidP="00793FEC"/>
    <w:p w:rsidR="00793FEC" w:rsidRDefault="00793FEC" w:rsidP="00793FEC"/>
    <w:p w:rsidR="00793FEC" w:rsidRDefault="00793FEC" w:rsidP="00793FEC"/>
    <w:p w:rsidR="00793FEC" w:rsidRDefault="00793FEC" w:rsidP="00793FEC"/>
    <w:p w:rsidR="00793FEC" w:rsidRDefault="00793FEC" w:rsidP="00793FEC"/>
    <w:p w:rsidR="00793FEC" w:rsidRPr="00793FEC" w:rsidRDefault="00793FEC" w:rsidP="00793FEC">
      <w:bookmarkStart w:id="0" w:name="_GoBack"/>
      <w:bookmarkEnd w:id="0"/>
    </w:p>
    <w:p w:rsidR="00793FEC" w:rsidRDefault="00793FEC" w:rsidP="00793FEC"/>
    <w:p w:rsidR="00793FEC" w:rsidRDefault="00793FEC" w:rsidP="00793FEC"/>
    <w:p w:rsidR="00793FEC" w:rsidRDefault="00793FEC" w:rsidP="00793FEC"/>
    <w:p w:rsidR="00793FEC" w:rsidRPr="00793FEC" w:rsidRDefault="00793FEC" w:rsidP="00793FEC"/>
    <w:p w:rsidR="008756C1" w:rsidRPr="006F7280" w:rsidRDefault="008756C1" w:rsidP="008756C1">
      <w:pPr>
        <w:pStyle w:val="Naslov1"/>
        <w:ind w:firstLine="708"/>
        <w:jc w:val="right"/>
        <w:rPr>
          <w:rFonts w:cs="Arial"/>
          <w:b w:val="0"/>
          <w:i/>
          <w:sz w:val="24"/>
        </w:rPr>
      </w:pPr>
      <w:r>
        <w:rPr>
          <w:rFonts w:ascii="Tahoma" w:hAnsi="Tahoma" w:cs="Tahoma"/>
          <w:b w:val="0"/>
          <w:sz w:val="24"/>
        </w:rPr>
        <w:lastRenderedPageBreak/>
        <w:tab/>
      </w:r>
      <w:r w:rsidR="006F7280" w:rsidRPr="006F7280">
        <w:rPr>
          <w:rFonts w:cs="Arial"/>
          <w:b w:val="0"/>
          <w:sz w:val="24"/>
        </w:rPr>
        <w:t>PRIJEDLOG</w:t>
      </w:r>
      <w:r w:rsidRPr="006F7280">
        <w:rPr>
          <w:rFonts w:cs="Arial"/>
          <w:b w:val="0"/>
          <w:sz w:val="24"/>
        </w:rPr>
        <w:tab/>
      </w:r>
      <w:r w:rsidRPr="006F7280">
        <w:rPr>
          <w:rFonts w:cs="Arial"/>
          <w:b w:val="0"/>
          <w:i/>
          <w:sz w:val="24"/>
        </w:rPr>
        <w:t xml:space="preserve"> </w:t>
      </w:r>
    </w:p>
    <w:p w:rsidR="008756C1" w:rsidRDefault="008756C1" w:rsidP="008756C1">
      <w:pPr>
        <w:pStyle w:val="Naslov1"/>
        <w:tabs>
          <w:tab w:val="left" w:pos="6210"/>
        </w:tabs>
        <w:rPr>
          <w:rFonts w:ascii="Century" w:eastAsia="Batang" w:hAnsi="Century"/>
          <w:sz w:val="22"/>
          <w:szCs w:val="22"/>
        </w:rPr>
      </w:pPr>
    </w:p>
    <w:p w:rsidR="008756C1" w:rsidRDefault="00375B25" w:rsidP="008756C1">
      <w:pPr>
        <w:pStyle w:val="Naslov1"/>
        <w:tabs>
          <w:tab w:val="left" w:pos="6210"/>
        </w:tabs>
        <w:rPr>
          <w:rFonts w:ascii="Century" w:eastAsia="Batang" w:hAnsi="Century"/>
          <w:b w:val="0"/>
          <w:sz w:val="22"/>
          <w:szCs w:val="22"/>
        </w:rPr>
      </w:pPr>
      <w:r>
        <w:rPr>
          <w:rFonts w:ascii="Century" w:eastAsia="Batang" w:hAnsi="Century"/>
          <w:sz w:val="22"/>
          <w:szCs w:val="22"/>
        </w:rPr>
        <w:t xml:space="preserve">                    </w:t>
      </w:r>
      <w:r w:rsidR="008756C1">
        <w:rPr>
          <w:rFonts w:ascii="Century" w:eastAsia="Batang" w:hAnsi="Century"/>
          <w:sz w:val="22"/>
          <w:szCs w:val="22"/>
        </w:rPr>
        <w:t xml:space="preserve">    </w:t>
      </w:r>
      <w:r w:rsidR="008756C1">
        <w:rPr>
          <w:rFonts w:ascii="Century" w:eastAsia="Batang" w:hAnsi="Century"/>
          <w:b w:val="0"/>
          <w:noProof/>
          <w:sz w:val="22"/>
          <w:szCs w:val="22"/>
        </w:rPr>
        <w:drawing>
          <wp:inline distT="0" distB="0" distL="0" distR="0" wp14:anchorId="7C16B522" wp14:editId="0E2FE6BF">
            <wp:extent cx="581025" cy="7262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33" cy="7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6C1">
        <w:rPr>
          <w:rFonts w:ascii="Century" w:eastAsia="Batang" w:hAnsi="Century"/>
          <w:sz w:val="22"/>
          <w:szCs w:val="22"/>
        </w:rPr>
        <w:t xml:space="preserve"> </w:t>
      </w:r>
      <w:r w:rsidR="008756C1">
        <w:rPr>
          <w:rFonts w:ascii="Century" w:eastAsia="Batang" w:hAnsi="Century"/>
          <w:sz w:val="22"/>
          <w:szCs w:val="22"/>
        </w:rPr>
        <w:tab/>
        <w:t xml:space="preserve">                     </w:t>
      </w:r>
      <w:r w:rsidR="008756C1" w:rsidRPr="00E42D5B">
        <w:rPr>
          <w:rFonts w:ascii="Century" w:eastAsia="Batang" w:hAnsi="Century"/>
          <w:i/>
          <w:sz w:val="22"/>
          <w:szCs w:val="22"/>
        </w:rPr>
        <w:t xml:space="preserve"> </w:t>
      </w:r>
    </w:p>
    <w:p w:rsidR="008756C1" w:rsidRDefault="008756C1" w:rsidP="008756C1">
      <w:pPr>
        <w:pStyle w:val="Naslov1"/>
        <w:rPr>
          <w:rFonts w:ascii="Century" w:eastAsia="Batang" w:hAnsi="Century"/>
          <w:b w:val="0"/>
          <w:sz w:val="22"/>
          <w:szCs w:val="22"/>
        </w:rPr>
      </w:pPr>
    </w:p>
    <w:p w:rsidR="008756C1" w:rsidRPr="00375B25" w:rsidRDefault="00375B25" w:rsidP="008756C1">
      <w:pPr>
        <w:pStyle w:val="Naslov1"/>
        <w:rPr>
          <w:rFonts w:eastAsia="Batang" w:cs="Arial"/>
          <w:b w:val="0"/>
          <w:sz w:val="24"/>
          <w:szCs w:val="24"/>
        </w:rPr>
      </w:pPr>
      <w:r>
        <w:rPr>
          <w:rFonts w:eastAsia="Batang" w:cs="Arial"/>
          <w:sz w:val="22"/>
          <w:szCs w:val="22"/>
        </w:rPr>
        <w:tab/>
      </w:r>
      <w:r w:rsidR="008756C1" w:rsidRPr="00375B25">
        <w:rPr>
          <w:rFonts w:eastAsia="Batang" w:cs="Arial"/>
          <w:sz w:val="24"/>
          <w:szCs w:val="24"/>
        </w:rPr>
        <w:t>REPUBLIKA HRVATSKA</w:t>
      </w:r>
      <w:r w:rsidR="008756C1" w:rsidRPr="00375B25">
        <w:rPr>
          <w:rFonts w:eastAsia="Batang" w:cs="Arial"/>
          <w:sz w:val="24"/>
          <w:szCs w:val="24"/>
        </w:rPr>
        <w:tab/>
      </w:r>
      <w:r w:rsidR="008756C1" w:rsidRPr="00375B25">
        <w:rPr>
          <w:rFonts w:eastAsia="Batang" w:cs="Arial"/>
          <w:sz w:val="24"/>
          <w:szCs w:val="24"/>
        </w:rPr>
        <w:tab/>
      </w:r>
      <w:r w:rsidR="008756C1" w:rsidRPr="00375B25">
        <w:rPr>
          <w:rFonts w:eastAsia="Batang" w:cs="Arial"/>
          <w:sz w:val="24"/>
          <w:szCs w:val="24"/>
        </w:rPr>
        <w:tab/>
      </w:r>
      <w:r w:rsidR="008756C1" w:rsidRPr="00375B25">
        <w:rPr>
          <w:rFonts w:eastAsia="Batang" w:cs="Arial"/>
          <w:sz w:val="24"/>
          <w:szCs w:val="24"/>
        </w:rPr>
        <w:tab/>
      </w:r>
      <w:r w:rsidR="008756C1" w:rsidRPr="00375B25">
        <w:rPr>
          <w:rFonts w:eastAsia="Batang" w:cs="Arial"/>
          <w:sz w:val="24"/>
          <w:szCs w:val="24"/>
        </w:rPr>
        <w:tab/>
      </w:r>
    </w:p>
    <w:p w:rsidR="008756C1" w:rsidRPr="00375B25" w:rsidRDefault="008756C1" w:rsidP="008756C1">
      <w:pPr>
        <w:rPr>
          <w:rFonts w:eastAsia="Batang" w:cs="Arial"/>
          <w:b/>
          <w:szCs w:val="24"/>
        </w:rPr>
      </w:pPr>
      <w:r w:rsidRPr="00375B25">
        <w:rPr>
          <w:rFonts w:eastAsia="Batang" w:cs="Arial"/>
          <w:b/>
          <w:szCs w:val="24"/>
        </w:rPr>
        <w:t>SISAČKO-MOSLAVAČKA ŽUPANIJA</w:t>
      </w:r>
      <w:r w:rsidRPr="00375B25">
        <w:rPr>
          <w:rFonts w:eastAsia="Batang" w:cs="Arial"/>
          <w:b/>
          <w:szCs w:val="24"/>
        </w:rPr>
        <w:tab/>
      </w:r>
      <w:r w:rsidRPr="00375B25">
        <w:rPr>
          <w:rFonts w:eastAsia="Batang" w:cs="Arial"/>
          <w:b/>
          <w:szCs w:val="24"/>
        </w:rPr>
        <w:tab/>
      </w:r>
      <w:r w:rsidRPr="00375B25">
        <w:rPr>
          <w:rFonts w:eastAsia="Batang" w:cs="Arial"/>
          <w:b/>
          <w:szCs w:val="24"/>
        </w:rPr>
        <w:tab/>
      </w:r>
    </w:p>
    <w:p w:rsidR="008756C1" w:rsidRPr="00375B25" w:rsidRDefault="00375B25" w:rsidP="008756C1">
      <w:pPr>
        <w:rPr>
          <w:rFonts w:eastAsia="Batang" w:cs="Arial"/>
          <w:b/>
          <w:szCs w:val="24"/>
        </w:rPr>
      </w:pPr>
      <w:r w:rsidRPr="00375B25">
        <w:rPr>
          <w:rFonts w:eastAsia="Batang" w:cs="Arial"/>
          <w:b/>
          <w:szCs w:val="24"/>
        </w:rPr>
        <w:t xml:space="preserve">                 G</w:t>
      </w:r>
      <w:r w:rsidR="008756C1" w:rsidRPr="00375B25">
        <w:rPr>
          <w:rFonts w:eastAsia="Batang" w:cs="Arial"/>
          <w:b/>
          <w:szCs w:val="24"/>
        </w:rPr>
        <w:t>R</w:t>
      </w:r>
      <w:r w:rsidRPr="00375B25">
        <w:rPr>
          <w:rFonts w:eastAsia="Batang" w:cs="Arial"/>
          <w:b/>
          <w:szCs w:val="24"/>
        </w:rPr>
        <w:t>AD  GLIN</w:t>
      </w:r>
      <w:r w:rsidR="008756C1" w:rsidRPr="00375B25">
        <w:rPr>
          <w:rFonts w:eastAsia="Batang" w:cs="Arial"/>
          <w:b/>
          <w:szCs w:val="24"/>
        </w:rPr>
        <w:t>A</w:t>
      </w:r>
      <w:r w:rsidR="008756C1" w:rsidRPr="00375B25">
        <w:rPr>
          <w:rFonts w:eastAsia="Batang" w:cs="Arial"/>
          <w:b/>
          <w:szCs w:val="24"/>
        </w:rPr>
        <w:tab/>
      </w:r>
      <w:r w:rsidR="008756C1" w:rsidRPr="00375B25">
        <w:rPr>
          <w:rFonts w:eastAsia="Batang" w:cs="Arial"/>
          <w:b/>
          <w:szCs w:val="24"/>
        </w:rPr>
        <w:tab/>
      </w:r>
      <w:r w:rsidR="008756C1" w:rsidRPr="00375B25">
        <w:rPr>
          <w:rFonts w:eastAsia="Batang" w:cs="Arial"/>
          <w:b/>
          <w:szCs w:val="24"/>
        </w:rPr>
        <w:tab/>
      </w:r>
      <w:r w:rsidR="008756C1" w:rsidRPr="00375B25">
        <w:rPr>
          <w:rFonts w:eastAsia="Batang" w:cs="Arial"/>
          <w:b/>
          <w:szCs w:val="24"/>
        </w:rPr>
        <w:tab/>
      </w:r>
      <w:r w:rsidR="008756C1" w:rsidRPr="00375B25">
        <w:rPr>
          <w:rFonts w:eastAsia="Batang" w:cs="Arial"/>
          <w:b/>
          <w:szCs w:val="24"/>
        </w:rPr>
        <w:tab/>
      </w:r>
      <w:r w:rsidR="008756C1" w:rsidRPr="00375B25">
        <w:rPr>
          <w:rFonts w:eastAsia="Batang" w:cs="Arial"/>
          <w:b/>
          <w:szCs w:val="24"/>
        </w:rPr>
        <w:tab/>
      </w:r>
    </w:p>
    <w:p w:rsidR="008756C1" w:rsidRPr="00375B25" w:rsidRDefault="00375B25" w:rsidP="008756C1">
      <w:pPr>
        <w:rPr>
          <w:rFonts w:eastAsia="Batang" w:cs="Arial"/>
          <w:b/>
          <w:szCs w:val="24"/>
        </w:rPr>
      </w:pPr>
      <w:r w:rsidRPr="00375B25">
        <w:rPr>
          <w:rFonts w:eastAsia="Batang" w:cs="Arial"/>
          <w:b/>
          <w:szCs w:val="24"/>
        </w:rPr>
        <w:t xml:space="preserve">             </w:t>
      </w:r>
      <w:r w:rsidR="008756C1" w:rsidRPr="00375B25">
        <w:rPr>
          <w:rFonts w:eastAsia="Batang" w:cs="Arial"/>
          <w:b/>
          <w:szCs w:val="24"/>
        </w:rPr>
        <w:t>GRADSKO VIJEĆE</w:t>
      </w:r>
    </w:p>
    <w:p w:rsidR="002A6352" w:rsidRPr="00375B25" w:rsidRDefault="002A6352" w:rsidP="008756C1">
      <w:pPr>
        <w:rPr>
          <w:rFonts w:eastAsia="Batang" w:cs="Arial"/>
          <w:b/>
          <w:szCs w:val="24"/>
        </w:rPr>
      </w:pPr>
    </w:p>
    <w:p w:rsidR="008756C1" w:rsidRPr="00375B25" w:rsidRDefault="008756C1" w:rsidP="008756C1">
      <w:pPr>
        <w:jc w:val="both"/>
        <w:rPr>
          <w:rFonts w:cs="Arial"/>
          <w:szCs w:val="24"/>
        </w:rPr>
      </w:pPr>
      <w:r w:rsidRPr="00375B25">
        <w:rPr>
          <w:rFonts w:cs="Arial"/>
          <w:szCs w:val="24"/>
        </w:rPr>
        <w:t>KLASA:</w:t>
      </w:r>
      <w:r w:rsidR="00444FF6" w:rsidRPr="00375B25">
        <w:rPr>
          <w:rFonts w:cs="Arial"/>
          <w:szCs w:val="24"/>
        </w:rPr>
        <w:t xml:space="preserve"> </w:t>
      </w:r>
    </w:p>
    <w:p w:rsidR="008756C1" w:rsidRPr="00375B25" w:rsidRDefault="008756C1" w:rsidP="008756C1">
      <w:pPr>
        <w:jc w:val="both"/>
        <w:rPr>
          <w:rFonts w:cs="Arial"/>
          <w:szCs w:val="24"/>
        </w:rPr>
      </w:pPr>
      <w:r w:rsidRPr="00375B25">
        <w:rPr>
          <w:rFonts w:cs="Arial"/>
          <w:szCs w:val="24"/>
        </w:rPr>
        <w:t xml:space="preserve">URBROJ: </w:t>
      </w:r>
    </w:p>
    <w:p w:rsidR="008756C1" w:rsidRDefault="008756C1" w:rsidP="008756C1">
      <w:pPr>
        <w:jc w:val="both"/>
        <w:rPr>
          <w:rFonts w:cs="Arial"/>
          <w:szCs w:val="24"/>
        </w:rPr>
      </w:pPr>
      <w:r w:rsidRPr="00375B25">
        <w:rPr>
          <w:rFonts w:cs="Arial"/>
          <w:szCs w:val="24"/>
        </w:rPr>
        <w:t xml:space="preserve">Glina, </w:t>
      </w:r>
    </w:p>
    <w:p w:rsidR="00375B25" w:rsidRPr="00375B25" w:rsidRDefault="00375B25" w:rsidP="008756C1">
      <w:pPr>
        <w:jc w:val="both"/>
        <w:rPr>
          <w:rFonts w:ascii="Tahoma" w:hAnsi="Tahoma" w:cs="Tahoma"/>
          <w:szCs w:val="24"/>
        </w:rPr>
      </w:pPr>
    </w:p>
    <w:p w:rsidR="00375B25" w:rsidRPr="00375B25" w:rsidRDefault="00375B25" w:rsidP="00A853FF">
      <w:pPr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tab/>
      </w:r>
      <w:r w:rsidR="008756C1" w:rsidRPr="00375B25">
        <w:rPr>
          <w:rFonts w:cs="Arial"/>
          <w:szCs w:val="24"/>
        </w:rPr>
        <w:t xml:space="preserve">Temeljem  članka 28. stavak 4. </w:t>
      </w:r>
      <w:r w:rsidR="00A853FF">
        <w:rPr>
          <w:rFonts w:cs="Arial"/>
          <w:szCs w:val="24"/>
        </w:rPr>
        <w:t xml:space="preserve">Zakona o komunalnom gospodarstvu </w:t>
      </w:r>
      <w:r w:rsidRPr="00375B25">
        <w:rPr>
          <w:rFonts w:cs="Arial"/>
          <w:szCs w:val="24"/>
        </w:rPr>
        <w:t>(»Narodne novine</w:t>
      </w:r>
      <w:r w:rsidRPr="00375B25">
        <w:rPr>
          <w:szCs w:val="24"/>
        </w:rPr>
        <w:t>«</w:t>
      </w:r>
      <w:r w:rsidRPr="00375B25">
        <w:rPr>
          <w:rFonts w:cs="Arial"/>
          <w:szCs w:val="24"/>
        </w:rPr>
        <w:t xml:space="preserve"> broj 36/95, 70/97, 128/99, 57/00, 129/00, 59/01, 26/03- pročišćeni tekst, 82/04, 178/04, 38/09, 79/09, 153/09, 49/11, 144/12, 94/13, 153/13, 147/14 i 36/15) i članka 30. Statuta Grada Gline (»Službeni vjesnik</w:t>
      </w:r>
      <w:r w:rsidRPr="00375B25">
        <w:rPr>
          <w:szCs w:val="24"/>
        </w:rPr>
        <w:t>«</w:t>
      </w:r>
      <w:r w:rsidRPr="00375B25">
        <w:rPr>
          <w:rFonts w:cs="Arial"/>
          <w:szCs w:val="24"/>
        </w:rPr>
        <w:t xml:space="preserve"> broj 16/13 i 22/14) Gradsko vijeće Grada Gline na </w:t>
      </w:r>
      <w:r w:rsidR="006F7280">
        <w:rPr>
          <w:rFonts w:cs="Arial"/>
          <w:szCs w:val="24"/>
        </w:rPr>
        <w:t xml:space="preserve">____ </w:t>
      </w:r>
      <w:r w:rsidRPr="00375B25">
        <w:rPr>
          <w:rFonts w:cs="Arial"/>
          <w:szCs w:val="24"/>
        </w:rPr>
        <w:t xml:space="preserve">sjednici održanoj  </w:t>
      </w:r>
      <w:r w:rsidR="006F7280">
        <w:rPr>
          <w:rFonts w:cs="Arial"/>
          <w:szCs w:val="24"/>
        </w:rPr>
        <w:t>________</w:t>
      </w:r>
      <w:r w:rsidR="009D2DE1">
        <w:rPr>
          <w:rFonts w:cs="Arial"/>
          <w:szCs w:val="24"/>
        </w:rPr>
        <w:t xml:space="preserve"> </w:t>
      </w:r>
      <w:r w:rsidRPr="00375B25">
        <w:rPr>
          <w:rFonts w:cs="Arial"/>
          <w:szCs w:val="24"/>
        </w:rPr>
        <w:t>godine donijelo je</w:t>
      </w:r>
    </w:p>
    <w:p w:rsidR="008756C1" w:rsidRPr="00102026" w:rsidRDefault="008756C1" w:rsidP="00375B25">
      <w:pPr>
        <w:pStyle w:val="Naslov1"/>
        <w:ind w:firstLine="708"/>
        <w:jc w:val="both"/>
        <w:rPr>
          <w:rFonts w:ascii="Tahoma" w:hAnsi="Tahoma" w:cs="Tahoma"/>
        </w:rPr>
      </w:pP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</w:p>
    <w:p w:rsidR="008756C1" w:rsidRPr="00102026" w:rsidRDefault="008756C1" w:rsidP="008756C1">
      <w:pPr>
        <w:pStyle w:val="Naslov1"/>
        <w:rPr>
          <w:rFonts w:ascii="Tahoma" w:hAnsi="Tahoma" w:cs="Tahoma"/>
        </w:rPr>
      </w:pPr>
    </w:p>
    <w:p w:rsidR="008756C1" w:rsidRPr="002A6352" w:rsidRDefault="008756C1" w:rsidP="008756C1">
      <w:pPr>
        <w:pStyle w:val="Naslov1"/>
        <w:ind w:left="2832" w:firstLine="708"/>
        <w:rPr>
          <w:rFonts w:cs="Arial"/>
        </w:rPr>
      </w:pPr>
      <w:r w:rsidRPr="002A6352">
        <w:rPr>
          <w:rFonts w:cs="Arial"/>
        </w:rPr>
        <w:t>Z A K L J U Č A K</w:t>
      </w:r>
    </w:p>
    <w:p w:rsidR="008756C1" w:rsidRPr="002A6352" w:rsidRDefault="008756C1" w:rsidP="008756C1">
      <w:pPr>
        <w:jc w:val="center"/>
        <w:rPr>
          <w:rFonts w:cs="Arial"/>
          <w:b/>
          <w:bCs/>
          <w:sz w:val="28"/>
        </w:rPr>
      </w:pPr>
      <w:r w:rsidRPr="002A6352">
        <w:rPr>
          <w:rFonts w:cs="Arial"/>
          <w:b/>
          <w:bCs/>
          <w:sz w:val="28"/>
        </w:rPr>
        <w:t xml:space="preserve">o prihvaćanju Izvješća o izvršenju Programa održavanja </w:t>
      </w:r>
    </w:p>
    <w:p w:rsidR="008756C1" w:rsidRPr="002A6352" w:rsidRDefault="008756C1" w:rsidP="008756C1">
      <w:pPr>
        <w:jc w:val="center"/>
        <w:rPr>
          <w:rFonts w:cs="Arial"/>
          <w:b/>
          <w:bCs/>
          <w:sz w:val="28"/>
        </w:rPr>
      </w:pPr>
      <w:r w:rsidRPr="002A6352">
        <w:rPr>
          <w:rFonts w:cs="Arial"/>
          <w:b/>
          <w:bCs/>
          <w:sz w:val="28"/>
        </w:rPr>
        <w:t>komunalne infrastr</w:t>
      </w:r>
      <w:r w:rsidR="006F7280">
        <w:rPr>
          <w:rFonts w:cs="Arial"/>
          <w:b/>
          <w:bCs/>
          <w:sz w:val="28"/>
        </w:rPr>
        <w:t>ukture Grada Gline za 2016</w:t>
      </w:r>
      <w:r w:rsidRPr="002A6352">
        <w:rPr>
          <w:rFonts w:cs="Arial"/>
          <w:b/>
          <w:bCs/>
          <w:sz w:val="28"/>
        </w:rPr>
        <w:t>. godinu</w:t>
      </w:r>
    </w:p>
    <w:p w:rsidR="008756C1" w:rsidRPr="002A6352" w:rsidRDefault="008756C1" w:rsidP="008756C1">
      <w:pPr>
        <w:jc w:val="center"/>
        <w:rPr>
          <w:rFonts w:cs="Arial"/>
          <w:b/>
          <w:bCs/>
          <w:sz w:val="28"/>
        </w:rPr>
      </w:pPr>
    </w:p>
    <w:p w:rsidR="008756C1" w:rsidRPr="002A6352" w:rsidRDefault="008756C1" w:rsidP="008756C1">
      <w:pPr>
        <w:jc w:val="both"/>
        <w:rPr>
          <w:rFonts w:cs="Arial"/>
        </w:rPr>
      </w:pPr>
    </w:p>
    <w:p w:rsidR="008756C1" w:rsidRPr="002A6352" w:rsidRDefault="008756C1" w:rsidP="008756C1">
      <w:pPr>
        <w:jc w:val="both"/>
        <w:rPr>
          <w:rFonts w:cs="Arial"/>
        </w:rPr>
      </w:pPr>
    </w:p>
    <w:p w:rsidR="008756C1" w:rsidRPr="002A6352" w:rsidRDefault="00C40428" w:rsidP="00C40428">
      <w:pPr>
        <w:pStyle w:val="Tijeloteksta"/>
        <w:jc w:val="center"/>
      </w:pPr>
      <w:r>
        <w:t>Članak 1.</w:t>
      </w:r>
    </w:p>
    <w:p w:rsidR="008756C1" w:rsidRPr="002A6352" w:rsidRDefault="008756C1" w:rsidP="006F7280">
      <w:pPr>
        <w:ind w:firstLine="708"/>
        <w:jc w:val="both"/>
        <w:rPr>
          <w:rFonts w:cs="Arial"/>
        </w:rPr>
      </w:pPr>
      <w:r w:rsidRPr="002A6352">
        <w:rPr>
          <w:rFonts w:cs="Arial"/>
        </w:rPr>
        <w:t>Prihvaća se Izvješće o izvršenju Programa  održavanja komunalne in</w:t>
      </w:r>
      <w:r w:rsidR="006F7280">
        <w:rPr>
          <w:rFonts w:cs="Arial"/>
        </w:rPr>
        <w:t>frastrukture Grada Gline za 2016</w:t>
      </w:r>
      <w:r w:rsidRPr="002A6352">
        <w:rPr>
          <w:rFonts w:cs="Arial"/>
        </w:rPr>
        <w:t>. godinu</w:t>
      </w:r>
      <w:r w:rsidR="00375B25">
        <w:rPr>
          <w:rFonts w:cs="Arial"/>
        </w:rPr>
        <w:t xml:space="preserve"> (</w:t>
      </w:r>
      <w:r w:rsidR="00107CAD" w:rsidRPr="00375B25">
        <w:rPr>
          <w:rFonts w:cs="Arial"/>
          <w:szCs w:val="24"/>
        </w:rPr>
        <w:t>»</w:t>
      </w:r>
      <w:r w:rsidR="00375B25">
        <w:rPr>
          <w:rFonts w:cs="Arial"/>
        </w:rPr>
        <w:t>Službeni vjesnik</w:t>
      </w:r>
      <w:r w:rsidR="00107CAD" w:rsidRPr="00375B25">
        <w:rPr>
          <w:szCs w:val="24"/>
        </w:rPr>
        <w:t>«</w:t>
      </w:r>
      <w:r w:rsidR="00375B25">
        <w:rPr>
          <w:rFonts w:cs="Arial"/>
        </w:rPr>
        <w:t xml:space="preserve"> broj</w:t>
      </w:r>
      <w:r w:rsidR="006F7280">
        <w:rPr>
          <w:rFonts w:cs="Arial"/>
        </w:rPr>
        <w:t xml:space="preserve"> 11/16,</w:t>
      </w:r>
      <w:r w:rsidR="0019774E">
        <w:rPr>
          <w:rFonts w:cs="Arial"/>
        </w:rPr>
        <w:t xml:space="preserve"> </w:t>
      </w:r>
      <w:r w:rsidR="006F7280">
        <w:rPr>
          <w:rFonts w:cs="Arial"/>
        </w:rPr>
        <w:t>36/16 i 53/16</w:t>
      </w:r>
      <w:r w:rsidR="00375B25">
        <w:rPr>
          <w:rFonts w:cs="Arial"/>
        </w:rPr>
        <w:t>)</w:t>
      </w:r>
      <w:r w:rsidRPr="002A6352">
        <w:rPr>
          <w:rFonts w:cs="Arial"/>
        </w:rPr>
        <w:t>.</w:t>
      </w:r>
    </w:p>
    <w:p w:rsidR="008756C1" w:rsidRDefault="008408D6" w:rsidP="006F7280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C40428" w:rsidRDefault="00C40428" w:rsidP="00C40428">
      <w:pPr>
        <w:jc w:val="center"/>
        <w:rPr>
          <w:rFonts w:cs="Arial"/>
          <w:bCs/>
        </w:rPr>
      </w:pPr>
      <w:r>
        <w:rPr>
          <w:rFonts w:cs="Arial"/>
        </w:rPr>
        <w:t>Članak 2.</w:t>
      </w:r>
    </w:p>
    <w:p w:rsidR="00C40428" w:rsidRDefault="00C40428" w:rsidP="00C40428">
      <w:pPr>
        <w:rPr>
          <w:rFonts w:cs="Arial"/>
        </w:rPr>
      </w:pPr>
      <w:r>
        <w:rPr>
          <w:rFonts w:cs="Arial"/>
          <w:color w:val="FF0000"/>
        </w:rPr>
        <w:tab/>
      </w:r>
      <w:r>
        <w:rPr>
          <w:rFonts w:cs="Arial"/>
        </w:rPr>
        <w:t>Ovaj Zaključak objavit će se u »Službenom vjesniku«.</w:t>
      </w:r>
    </w:p>
    <w:p w:rsidR="00C40428" w:rsidRDefault="00C40428" w:rsidP="00C40428">
      <w:pPr>
        <w:rPr>
          <w:rFonts w:cs="Arial"/>
        </w:rPr>
      </w:pPr>
    </w:p>
    <w:p w:rsidR="008756C1" w:rsidRPr="00102026" w:rsidRDefault="008756C1" w:rsidP="008756C1">
      <w:pPr>
        <w:ind w:firstLine="708"/>
        <w:rPr>
          <w:rFonts w:ascii="Tahoma" w:hAnsi="Tahoma" w:cs="Tahoma"/>
        </w:rPr>
      </w:pPr>
    </w:p>
    <w:p w:rsidR="008756C1" w:rsidRPr="00102026" w:rsidRDefault="008756C1" w:rsidP="008756C1">
      <w:pPr>
        <w:jc w:val="both"/>
        <w:rPr>
          <w:rFonts w:ascii="Tahoma" w:hAnsi="Tahoma" w:cs="Tahoma"/>
        </w:rPr>
      </w:pPr>
    </w:p>
    <w:p w:rsidR="008756C1" w:rsidRPr="00102026" w:rsidRDefault="008756C1" w:rsidP="008756C1">
      <w:pPr>
        <w:jc w:val="both"/>
        <w:rPr>
          <w:rFonts w:ascii="Tahoma" w:hAnsi="Tahoma" w:cs="Tahoma"/>
        </w:rPr>
      </w:pPr>
    </w:p>
    <w:p w:rsidR="008756C1" w:rsidRPr="00102026" w:rsidRDefault="008756C1" w:rsidP="008756C1">
      <w:pPr>
        <w:jc w:val="both"/>
        <w:rPr>
          <w:rFonts w:ascii="Tahoma" w:hAnsi="Tahoma" w:cs="Tahoma"/>
        </w:rPr>
      </w:pPr>
    </w:p>
    <w:p w:rsidR="008756C1" w:rsidRDefault="008756C1" w:rsidP="008756C1">
      <w:pPr>
        <w:jc w:val="both"/>
      </w:pP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604AAE">
        <w:t>PREDSJEDNI</w:t>
      </w:r>
      <w:r w:rsidR="00375B25">
        <w:t>K</w:t>
      </w:r>
    </w:p>
    <w:p w:rsidR="008756C1" w:rsidRDefault="008756C1" w:rsidP="008756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GRADSKOG VIJEĆA</w:t>
      </w:r>
    </w:p>
    <w:p w:rsidR="008756C1" w:rsidRPr="00102026" w:rsidRDefault="008756C1" w:rsidP="008756C1">
      <w:pPr>
        <w:jc w:val="both"/>
        <w:rPr>
          <w:rFonts w:ascii="Tahoma" w:hAnsi="Tahoma" w:cs="Tahoma"/>
        </w:rPr>
      </w:pPr>
    </w:p>
    <w:p w:rsidR="008756C1" w:rsidRPr="00AC77EB" w:rsidRDefault="008756C1" w:rsidP="008756C1">
      <w:pPr>
        <w:jc w:val="both"/>
        <w:rPr>
          <w:rFonts w:cs="Arial"/>
        </w:rPr>
      </w:pP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</w:r>
      <w:r w:rsidRPr="00102026">
        <w:rPr>
          <w:rFonts w:ascii="Tahoma" w:hAnsi="Tahoma" w:cs="Tahoma"/>
        </w:rPr>
        <w:tab/>
        <w:t xml:space="preserve">           </w:t>
      </w:r>
      <w:r w:rsidR="009D2DE1">
        <w:rPr>
          <w:rFonts w:ascii="Tahoma" w:hAnsi="Tahoma" w:cs="Tahoma"/>
        </w:rPr>
        <w:t xml:space="preserve">              </w:t>
      </w:r>
      <w:r w:rsidRPr="00102026">
        <w:rPr>
          <w:rFonts w:ascii="Tahoma" w:hAnsi="Tahoma" w:cs="Tahoma"/>
        </w:rPr>
        <w:t xml:space="preserve">    </w:t>
      </w:r>
      <w:r w:rsidR="009D2DE1" w:rsidRPr="00AC77EB">
        <w:rPr>
          <w:rFonts w:cs="Arial"/>
        </w:rPr>
        <w:t xml:space="preserve">Stjepan </w:t>
      </w:r>
      <w:proofErr w:type="spellStart"/>
      <w:r w:rsidR="009D2DE1" w:rsidRPr="00AC77EB">
        <w:rPr>
          <w:rFonts w:cs="Arial"/>
        </w:rPr>
        <w:t>Grudenić</w:t>
      </w:r>
      <w:proofErr w:type="spellEnd"/>
    </w:p>
    <w:p w:rsidR="00375B25" w:rsidRDefault="00375B25" w:rsidP="00375B25">
      <w:pPr>
        <w:pStyle w:val="Naslov1"/>
        <w:tabs>
          <w:tab w:val="left" w:pos="6210"/>
        </w:tabs>
        <w:rPr>
          <w:rFonts w:ascii="Century" w:eastAsia="Batang" w:hAnsi="Century"/>
          <w:b w:val="0"/>
          <w:sz w:val="22"/>
          <w:szCs w:val="22"/>
        </w:rPr>
      </w:pPr>
      <w:r>
        <w:rPr>
          <w:rFonts w:ascii="Century" w:eastAsia="Batang" w:hAnsi="Century"/>
          <w:sz w:val="22"/>
          <w:szCs w:val="22"/>
        </w:rPr>
        <w:lastRenderedPageBreak/>
        <w:t xml:space="preserve">                        </w:t>
      </w:r>
      <w:r>
        <w:rPr>
          <w:rFonts w:ascii="Century" w:eastAsia="Batang" w:hAnsi="Century"/>
          <w:b w:val="0"/>
          <w:noProof/>
          <w:sz w:val="22"/>
          <w:szCs w:val="22"/>
        </w:rPr>
        <w:drawing>
          <wp:inline distT="0" distB="0" distL="0" distR="0" wp14:anchorId="34B35A80" wp14:editId="5FA3C1AE">
            <wp:extent cx="581025" cy="72628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33" cy="7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eastAsia="Batang" w:hAnsi="Century"/>
          <w:sz w:val="22"/>
          <w:szCs w:val="22"/>
        </w:rPr>
        <w:t xml:space="preserve"> </w:t>
      </w:r>
      <w:r>
        <w:rPr>
          <w:rFonts w:ascii="Century" w:eastAsia="Batang" w:hAnsi="Century"/>
          <w:sz w:val="22"/>
          <w:szCs w:val="22"/>
        </w:rPr>
        <w:tab/>
        <w:t xml:space="preserve">                     </w:t>
      </w:r>
      <w:r w:rsidRPr="00E42D5B">
        <w:rPr>
          <w:rFonts w:ascii="Century" w:eastAsia="Batang" w:hAnsi="Century"/>
          <w:i/>
          <w:sz w:val="22"/>
          <w:szCs w:val="22"/>
        </w:rPr>
        <w:t xml:space="preserve"> </w:t>
      </w:r>
    </w:p>
    <w:p w:rsidR="00375B25" w:rsidRDefault="00375B25" w:rsidP="00375B25">
      <w:pPr>
        <w:pStyle w:val="Naslov1"/>
        <w:rPr>
          <w:rFonts w:ascii="Century" w:eastAsia="Batang" w:hAnsi="Century"/>
          <w:b w:val="0"/>
          <w:sz w:val="22"/>
          <w:szCs w:val="22"/>
        </w:rPr>
      </w:pPr>
    </w:p>
    <w:p w:rsidR="00375B25" w:rsidRPr="00375B25" w:rsidRDefault="00375B25" w:rsidP="00375B25">
      <w:pPr>
        <w:pStyle w:val="Naslov1"/>
        <w:rPr>
          <w:rFonts w:eastAsia="Batang" w:cs="Arial"/>
          <w:b w:val="0"/>
          <w:sz w:val="24"/>
          <w:szCs w:val="24"/>
        </w:rPr>
      </w:pPr>
      <w:r>
        <w:rPr>
          <w:rFonts w:eastAsia="Batang" w:cs="Arial"/>
          <w:sz w:val="22"/>
          <w:szCs w:val="22"/>
        </w:rPr>
        <w:tab/>
      </w:r>
      <w:r w:rsidRPr="00375B25">
        <w:rPr>
          <w:rFonts w:eastAsia="Batang" w:cs="Arial"/>
          <w:sz w:val="24"/>
          <w:szCs w:val="24"/>
        </w:rPr>
        <w:t>REPUBLIKA HRVATSKA</w:t>
      </w:r>
      <w:r w:rsidRPr="00375B25">
        <w:rPr>
          <w:rFonts w:eastAsia="Batang" w:cs="Arial"/>
          <w:sz w:val="24"/>
          <w:szCs w:val="24"/>
        </w:rPr>
        <w:tab/>
      </w:r>
      <w:r w:rsidRPr="00375B25">
        <w:rPr>
          <w:rFonts w:eastAsia="Batang" w:cs="Arial"/>
          <w:sz w:val="24"/>
          <w:szCs w:val="24"/>
        </w:rPr>
        <w:tab/>
      </w:r>
      <w:r w:rsidRPr="00375B25">
        <w:rPr>
          <w:rFonts w:eastAsia="Batang" w:cs="Arial"/>
          <w:sz w:val="24"/>
          <w:szCs w:val="24"/>
        </w:rPr>
        <w:tab/>
      </w:r>
      <w:r w:rsidRPr="00375B25">
        <w:rPr>
          <w:rFonts w:eastAsia="Batang" w:cs="Arial"/>
          <w:sz w:val="24"/>
          <w:szCs w:val="24"/>
        </w:rPr>
        <w:tab/>
      </w:r>
      <w:r w:rsidRPr="00375B25">
        <w:rPr>
          <w:rFonts w:eastAsia="Batang" w:cs="Arial"/>
          <w:sz w:val="24"/>
          <w:szCs w:val="24"/>
        </w:rPr>
        <w:tab/>
      </w:r>
    </w:p>
    <w:p w:rsidR="00375B25" w:rsidRPr="00375B25" w:rsidRDefault="00375B25" w:rsidP="00375B25">
      <w:pPr>
        <w:rPr>
          <w:rFonts w:eastAsia="Batang" w:cs="Arial"/>
          <w:b/>
          <w:szCs w:val="24"/>
        </w:rPr>
      </w:pPr>
      <w:r w:rsidRPr="00375B25">
        <w:rPr>
          <w:rFonts w:eastAsia="Batang" w:cs="Arial"/>
          <w:b/>
          <w:szCs w:val="24"/>
        </w:rPr>
        <w:t>SISAČKO-MOSLAVAČKA ŽUPANIJA</w:t>
      </w:r>
      <w:r w:rsidRPr="00375B25">
        <w:rPr>
          <w:rFonts w:eastAsia="Batang" w:cs="Arial"/>
          <w:b/>
          <w:szCs w:val="24"/>
        </w:rPr>
        <w:tab/>
      </w:r>
      <w:r w:rsidRPr="00375B25">
        <w:rPr>
          <w:rFonts w:eastAsia="Batang" w:cs="Arial"/>
          <w:b/>
          <w:szCs w:val="24"/>
        </w:rPr>
        <w:tab/>
      </w:r>
      <w:r w:rsidRPr="00375B25">
        <w:rPr>
          <w:rFonts w:eastAsia="Batang" w:cs="Arial"/>
          <w:b/>
          <w:szCs w:val="24"/>
        </w:rPr>
        <w:tab/>
      </w:r>
    </w:p>
    <w:p w:rsidR="00375B25" w:rsidRPr="00375B25" w:rsidRDefault="00375B25" w:rsidP="00375B25">
      <w:pPr>
        <w:rPr>
          <w:rFonts w:eastAsia="Batang" w:cs="Arial"/>
          <w:b/>
          <w:szCs w:val="24"/>
        </w:rPr>
      </w:pPr>
      <w:r w:rsidRPr="00375B25">
        <w:rPr>
          <w:rFonts w:eastAsia="Batang" w:cs="Arial"/>
          <w:b/>
          <w:szCs w:val="24"/>
        </w:rPr>
        <w:t xml:space="preserve">                 GRAD  GLINA</w:t>
      </w:r>
      <w:r w:rsidRPr="00375B25">
        <w:rPr>
          <w:rFonts w:eastAsia="Batang" w:cs="Arial"/>
          <w:b/>
          <w:szCs w:val="24"/>
        </w:rPr>
        <w:tab/>
      </w:r>
      <w:r w:rsidRPr="00375B25">
        <w:rPr>
          <w:rFonts w:eastAsia="Batang" w:cs="Arial"/>
          <w:b/>
          <w:szCs w:val="24"/>
        </w:rPr>
        <w:tab/>
      </w:r>
      <w:r w:rsidRPr="00375B25">
        <w:rPr>
          <w:rFonts w:eastAsia="Batang" w:cs="Arial"/>
          <w:b/>
          <w:szCs w:val="24"/>
        </w:rPr>
        <w:tab/>
      </w:r>
      <w:r w:rsidRPr="00375B25">
        <w:rPr>
          <w:rFonts w:eastAsia="Batang" w:cs="Arial"/>
          <w:b/>
          <w:szCs w:val="24"/>
        </w:rPr>
        <w:tab/>
      </w:r>
      <w:r w:rsidRPr="00375B25">
        <w:rPr>
          <w:rFonts w:eastAsia="Batang" w:cs="Arial"/>
          <w:b/>
          <w:szCs w:val="24"/>
        </w:rPr>
        <w:tab/>
      </w:r>
      <w:r w:rsidRPr="00375B25">
        <w:rPr>
          <w:rFonts w:eastAsia="Batang" w:cs="Arial"/>
          <w:b/>
          <w:szCs w:val="24"/>
        </w:rPr>
        <w:tab/>
      </w:r>
    </w:p>
    <w:p w:rsidR="00375B25" w:rsidRPr="00375B25" w:rsidRDefault="00375B25" w:rsidP="00375B25">
      <w:pPr>
        <w:rPr>
          <w:rFonts w:eastAsia="Batang" w:cs="Arial"/>
          <w:b/>
          <w:szCs w:val="24"/>
        </w:rPr>
      </w:pPr>
      <w:r w:rsidRPr="00375B25">
        <w:rPr>
          <w:rFonts w:eastAsia="Batang" w:cs="Arial"/>
          <w:b/>
          <w:szCs w:val="24"/>
        </w:rPr>
        <w:t xml:space="preserve">             GRADSKO VIJEĆE</w:t>
      </w:r>
    </w:p>
    <w:p w:rsidR="00375B25" w:rsidRPr="00375B25" w:rsidRDefault="00375B25" w:rsidP="00375B25">
      <w:pPr>
        <w:rPr>
          <w:rFonts w:eastAsia="Batang" w:cs="Arial"/>
          <w:b/>
          <w:szCs w:val="24"/>
        </w:rPr>
      </w:pPr>
    </w:p>
    <w:p w:rsidR="00375B25" w:rsidRPr="00375B25" w:rsidRDefault="00375B25" w:rsidP="00375B25">
      <w:pPr>
        <w:jc w:val="both"/>
        <w:rPr>
          <w:rFonts w:cs="Arial"/>
          <w:szCs w:val="24"/>
        </w:rPr>
      </w:pPr>
      <w:r w:rsidRPr="00375B25">
        <w:rPr>
          <w:rFonts w:cs="Arial"/>
          <w:szCs w:val="24"/>
        </w:rPr>
        <w:t xml:space="preserve">KLASA: </w:t>
      </w:r>
    </w:p>
    <w:p w:rsidR="00375B25" w:rsidRPr="00375B25" w:rsidRDefault="00375B25" w:rsidP="00375B25">
      <w:pPr>
        <w:jc w:val="both"/>
        <w:rPr>
          <w:rFonts w:cs="Arial"/>
          <w:szCs w:val="24"/>
        </w:rPr>
      </w:pPr>
      <w:r w:rsidRPr="00375B25">
        <w:rPr>
          <w:rFonts w:cs="Arial"/>
          <w:szCs w:val="24"/>
        </w:rPr>
        <w:t xml:space="preserve">URBROJ: </w:t>
      </w:r>
    </w:p>
    <w:p w:rsidR="00375B25" w:rsidRDefault="00375B25" w:rsidP="00375B25">
      <w:pPr>
        <w:jc w:val="both"/>
        <w:rPr>
          <w:rFonts w:cs="Arial"/>
          <w:szCs w:val="24"/>
        </w:rPr>
      </w:pPr>
      <w:r w:rsidRPr="00375B25">
        <w:rPr>
          <w:rFonts w:cs="Arial"/>
          <w:szCs w:val="24"/>
        </w:rPr>
        <w:t xml:space="preserve">Glina, </w:t>
      </w: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2A6352">
      <w:pPr>
        <w:pStyle w:val="Naslov1"/>
        <w:jc w:val="center"/>
      </w:pPr>
      <w:r>
        <w:t>I Z V J E Š Ć E</w:t>
      </w:r>
    </w:p>
    <w:p w:rsidR="008756C1" w:rsidRDefault="008756C1" w:rsidP="002A6352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o izvršenju Programa održavanja komunalne</w:t>
      </w:r>
    </w:p>
    <w:p w:rsidR="008756C1" w:rsidRDefault="008756C1" w:rsidP="002A6352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in</w:t>
      </w:r>
      <w:r w:rsidR="006F7280">
        <w:rPr>
          <w:rFonts w:cs="Arial"/>
          <w:b/>
          <w:bCs/>
          <w:sz w:val="28"/>
        </w:rPr>
        <w:t>frastrukture Grada Gline za 2016</w:t>
      </w:r>
      <w:r>
        <w:rPr>
          <w:rFonts w:cs="Arial"/>
          <w:b/>
          <w:bCs/>
          <w:sz w:val="28"/>
        </w:rPr>
        <w:t>. godinu</w:t>
      </w:r>
    </w:p>
    <w:p w:rsidR="008756C1" w:rsidRDefault="008756C1" w:rsidP="008756C1">
      <w:pPr>
        <w:ind w:left="1416"/>
        <w:rPr>
          <w:rFonts w:cs="Arial"/>
          <w:b/>
          <w:bCs/>
          <w:sz w:val="28"/>
        </w:rPr>
      </w:pPr>
    </w:p>
    <w:p w:rsidR="008756C1" w:rsidRDefault="008756C1" w:rsidP="008756C1">
      <w:pPr>
        <w:jc w:val="center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Default="008756C1" w:rsidP="008756C1">
      <w:pPr>
        <w:jc w:val="both"/>
        <w:rPr>
          <w:rFonts w:cs="Arial"/>
        </w:rPr>
      </w:pPr>
    </w:p>
    <w:p w:rsidR="008756C1" w:rsidRPr="00E83C2E" w:rsidRDefault="006F7280" w:rsidP="008756C1">
      <w:pPr>
        <w:jc w:val="both"/>
        <w:rPr>
          <w:rFonts w:cs="Arial"/>
          <w:b/>
        </w:rPr>
      </w:pPr>
      <w:r>
        <w:rPr>
          <w:rFonts w:cs="Arial"/>
          <w:b/>
        </w:rPr>
        <w:t>Glina, ožujak 2017</w:t>
      </w:r>
      <w:r w:rsidR="008756C1">
        <w:rPr>
          <w:rFonts w:cs="Arial"/>
          <w:b/>
        </w:rPr>
        <w:t>.</w:t>
      </w:r>
    </w:p>
    <w:p w:rsidR="008756C1" w:rsidRDefault="008756C1" w:rsidP="008756C1">
      <w:pPr>
        <w:jc w:val="both"/>
        <w:rPr>
          <w:b/>
          <w:sz w:val="23"/>
          <w:szCs w:val="23"/>
        </w:rPr>
      </w:pPr>
      <w:r w:rsidRPr="00E83C2E">
        <w:rPr>
          <w:rFonts w:cs="Arial"/>
          <w:b/>
        </w:rPr>
        <w:t>Pripremio:</w:t>
      </w:r>
      <w:r w:rsidRPr="00102026">
        <w:rPr>
          <w:b/>
          <w:sz w:val="23"/>
          <w:szCs w:val="23"/>
        </w:rPr>
        <w:t xml:space="preserve"> </w:t>
      </w:r>
      <w:r w:rsidRPr="00D73F13">
        <w:rPr>
          <w:b/>
          <w:sz w:val="23"/>
          <w:szCs w:val="23"/>
        </w:rPr>
        <w:t xml:space="preserve">Upravni odjel za gospodarske djelatnosti, </w:t>
      </w:r>
    </w:p>
    <w:p w:rsidR="008756C1" w:rsidRDefault="008756C1" w:rsidP="008756C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</w:t>
      </w:r>
      <w:r w:rsidRPr="00D73F13">
        <w:rPr>
          <w:b/>
          <w:sz w:val="23"/>
          <w:szCs w:val="23"/>
        </w:rPr>
        <w:t>prostorno uređenje, gradnju i gradsku imovinu</w:t>
      </w:r>
    </w:p>
    <w:p w:rsidR="00444FF6" w:rsidRDefault="00444FF6" w:rsidP="008756C1">
      <w:pPr>
        <w:jc w:val="both"/>
        <w:rPr>
          <w:b/>
          <w:sz w:val="23"/>
          <w:szCs w:val="23"/>
        </w:rPr>
      </w:pPr>
    </w:p>
    <w:p w:rsidR="00444FF6" w:rsidRDefault="00444FF6" w:rsidP="008756C1">
      <w:pPr>
        <w:jc w:val="both"/>
        <w:rPr>
          <w:b/>
          <w:sz w:val="23"/>
          <w:szCs w:val="23"/>
        </w:rPr>
      </w:pPr>
    </w:p>
    <w:p w:rsidR="00444FF6" w:rsidRDefault="00444FF6" w:rsidP="008756C1">
      <w:pPr>
        <w:jc w:val="both"/>
        <w:rPr>
          <w:b/>
          <w:sz w:val="23"/>
          <w:szCs w:val="23"/>
        </w:rPr>
      </w:pPr>
    </w:p>
    <w:p w:rsidR="00444FF6" w:rsidRDefault="00444FF6" w:rsidP="008756C1">
      <w:pPr>
        <w:jc w:val="both"/>
        <w:rPr>
          <w:b/>
          <w:sz w:val="23"/>
          <w:szCs w:val="23"/>
        </w:rPr>
      </w:pPr>
    </w:p>
    <w:p w:rsidR="00444FF6" w:rsidRPr="00D73F13" w:rsidRDefault="00444FF6" w:rsidP="008756C1">
      <w:pPr>
        <w:jc w:val="both"/>
        <w:rPr>
          <w:b/>
        </w:rPr>
      </w:pPr>
    </w:p>
    <w:p w:rsidR="008756C1" w:rsidRDefault="008756C1" w:rsidP="008756C1">
      <w:pPr>
        <w:jc w:val="both"/>
        <w:rPr>
          <w:rFonts w:cs="Arial"/>
          <w:b/>
        </w:rPr>
      </w:pPr>
    </w:p>
    <w:p w:rsidR="008756C1" w:rsidRPr="001A1504" w:rsidRDefault="008756C1" w:rsidP="002A6352">
      <w:pPr>
        <w:jc w:val="both"/>
        <w:rPr>
          <w:rFonts w:cs="Arial"/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100"/>
        <w:gridCol w:w="1726"/>
        <w:gridCol w:w="1617"/>
        <w:gridCol w:w="1728"/>
        <w:gridCol w:w="1446"/>
      </w:tblGrid>
      <w:tr w:rsidR="00644909" w:rsidRPr="00F62CE6" w:rsidTr="00111071">
        <w:tc>
          <w:tcPr>
            <w:tcW w:w="563" w:type="dxa"/>
            <w:shd w:val="clear" w:color="auto" w:fill="BFBFBF"/>
          </w:tcPr>
          <w:p w:rsidR="00644909" w:rsidRPr="00111071" w:rsidRDefault="00C70EAD" w:rsidP="002A635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111071">
              <w:rPr>
                <w:rFonts w:cs="Arial"/>
                <w:sz w:val="18"/>
                <w:szCs w:val="18"/>
              </w:rPr>
              <w:lastRenderedPageBreak/>
              <w:t>R.</w:t>
            </w:r>
            <w:r w:rsidR="00644909" w:rsidRPr="00111071">
              <w:rPr>
                <w:rFonts w:cs="Arial"/>
                <w:sz w:val="18"/>
                <w:szCs w:val="18"/>
              </w:rPr>
              <w:t>b</w:t>
            </w:r>
            <w:proofErr w:type="spellEnd"/>
            <w:r w:rsidR="00644909" w:rsidRPr="0011107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00" w:type="dxa"/>
            <w:shd w:val="clear" w:color="auto" w:fill="BFBFBF"/>
          </w:tcPr>
          <w:p w:rsidR="00644909" w:rsidRPr="00111071" w:rsidRDefault="00644909" w:rsidP="002A635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071">
              <w:rPr>
                <w:rFonts w:cs="Arial"/>
                <w:b/>
                <w:sz w:val="18"/>
                <w:szCs w:val="18"/>
              </w:rPr>
              <w:t>N A Z I V</w:t>
            </w:r>
          </w:p>
        </w:tc>
        <w:tc>
          <w:tcPr>
            <w:tcW w:w="1726" w:type="dxa"/>
            <w:shd w:val="clear" w:color="auto" w:fill="BFBFBF"/>
          </w:tcPr>
          <w:p w:rsidR="00644909" w:rsidRPr="00111071" w:rsidRDefault="00644909" w:rsidP="002A635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071">
              <w:rPr>
                <w:b/>
                <w:bCs/>
                <w:sz w:val="18"/>
                <w:szCs w:val="18"/>
              </w:rPr>
              <w:t xml:space="preserve">PLAN ZA  </w:t>
            </w:r>
            <w:r w:rsidR="00F95803" w:rsidRPr="00111071">
              <w:rPr>
                <w:rFonts w:cs="Arial"/>
                <w:b/>
                <w:sz w:val="18"/>
                <w:szCs w:val="18"/>
              </w:rPr>
              <w:t>201</w:t>
            </w:r>
            <w:r w:rsidR="006F7280" w:rsidRPr="00111071">
              <w:rPr>
                <w:rFonts w:cs="Arial"/>
                <w:b/>
                <w:sz w:val="18"/>
                <w:szCs w:val="18"/>
              </w:rPr>
              <w:t>6</w:t>
            </w:r>
            <w:r w:rsidRPr="00111071">
              <w:rPr>
                <w:rFonts w:cs="Arial"/>
                <w:b/>
                <w:sz w:val="18"/>
                <w:szCs w:val="18"/>
              </w:rPr>
              <w:t xml:space="preserve"> (Kn)</w:t>
            </w:r>
          </w:p>
          <w:p w:rsidR="00644909" w:rsidRPr="00111071" w:rsidRDefault="00644909" w:rsidP="002A635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BFBFBF"/>
          </w:tcPr>
          <w:p w:rsidR="00644909" w:rsidRPr="00111071" w:rsidRDefault="006F7280" w:rsidP="0011107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11071">
              <w:rPr>
                <w:rFonts w:cs="Arial"/>
                <w:b/>
                <w:bCs/>
                <w:sz w:val="18"/>
                <w:szCs w:val="18"/>
              </w:rPr>
              <w:t>IZMJENE I DOPUNE PLANA ZA 2016</w:t>
            </w:r>
            <w:r w:rsidR="00644909" w:rsidRPr="00111071">
              <w:rPr>
                <w:rFonts w:cs="Arial"/>
                <w:b/>
                <w:bCs/>
                <w:sz w:val="18"/>
                <w:szCs w:val="18"/>
              </w:rPr>
              <w:t>. (Kn)</w:t>
            </w:r>
          </w:p>
        </w:tc>
        <w:tc>
          <w:tcPr>
            <w:tcW w:w="1728" w:type="dxa"/>
            <w:shd w:val="clear" w:color="auto" w:fill="BFBFBF"/>
          </w:tcPr>
          <w:p w:rsidR="001E50C0" w:rsidRDefault="001E50C0" w:rsidP="002A635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IZVRŠENJE</w:t>
            </w:r>
          </w:p>
          <w:p w:rsidR="00644909" w:rsidRPr="00111071" w:rsidRDefault="006F7280" w:rsidP="002A635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071">
              <w:rPr>
                <w:rFonts w:cs="Arial"/>
                <w:b/>
                <w:bCs/>
                <w:sz w:val="18"/>
                <w:szCs w:val="18"/>
              </w:rPr>
              <w:t>31. 12. 2016</w:t>
            </w:r>
            <w:r w:rsidR="00644909" w:rsidRPr="00111071">
              <w:rPr>
                <w:rFonts w:cs="Arial"/>
                <w:b/>
                <w:bCs/>
                <w:sz w:val="18"/>
                <w:szCs w:val="18"/>
              </w:rPr>
              <w:t>. (Kn)</w:t>
            </w:r>
          </w:p>
        </w:tc>
        <w:tc>
          <w:tcPr>
            <w:tcW w:w="1446" w:type="dxa"/>
            <w:shd w:val="clear" w:color="auto" w:fill="BFBFBF"/>
          </w:tcPr>
          <w:p w:rsidR="00644909" w:rsidRPr="00111071" w:rsidRDefault="00644909" w:rsidP="002A6352">
            <w:pPr>
              <w:jc w:val="center"/>
              <w:rPr>
                <w:b/>
                <w:bCs/>
                <w:sz w:val="18"/>
                <w:szCs w:val="18"/>
              </w:rPr>
            </w:pPr>
            <w:r w:rsidRPr="00111071">
              <w:rPr>
                <w:rFonts w:cs="Arial"/>
                <w:b/>
                <w:bCs/>
                <w:sz w:val="18"/>
                <w:szCs w:val="18"/>
              </w:rPr>
              <w:t>INDEKS %</w:t>
            </w:r>
          </w:p>
        </w:tc>
      </w:tr>
      <w:tr w:rsidR="00644909" w:rsidRPr="00F62CE6" w:rsidTr="00111071">
        <w:tc>
          <w:tcPr>
            <w:tcW w:w="563" w:type="dxa"/>
            <w:shd w:val="clear" w:color="auto" w:fill="D9D9D9"/>
          </w:tcPr>
          <w:p w:rsidR="00644909" w:rsidRPr="00111071" w:rsidRDefault="00644909" w:rsidP="00315D8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11071">
              <w:rPr>
                <w:rFonts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100" w:type="dxa"/>
            <w:shd w:val="clear" w:color="auto" w:fill="D9D9D9"/>
          </w:tcPr>
          <w:p w:rsidR="00644909" w:rsidRPr="00111071" w:rsidRDefault="003128BF" w:rsidP="00315D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11071">
              <w:rPr>
                <w:rFonts w:cs="Arial"/>
                <w:b/>
                <w:bCs/>
                <w:sz w:val="18"/>
                <w:szCs w:val="18"/>
              </w:rPr>
              <w:t xml:space="preserve">P R </w:t>
            </w:r>
            <w:r w:rsidR="00644909" w:rsidRPr="00111071">
              <w:rPr>
                <w:rFonts w:cs="Arial"/>
                <w:b/>
                <w:bCs/>
                <w:sz w:val="18"/>
                <w:szCs w:val="18"/>
              </w:rPr>
              <w:t>I H O D I</w:t>
            </w:r>
          </w:p>
        </w:tc>
        <w:tc>
          <w:tcPr>
            <w:tcW w:w="1726" w:type="dxa"/>
            <w:shd w:val="clear" w:color="auto" w:fill="D9D9D9"/>
          </w:tcPr>
          <w:p w:rsidR="00644909" w:rsidRPr="00F62CE6" w:rsidRDefault="00644909" w:rsidP="00315D8E">
            <w:pPr>
              <w:jc w:val="right"/>
              <w:rPr>
                <w:rFonts w:cs="Arial"/>
              </w:rPr>
            </w:pPr>
          </w:p>
        </w:tc>
        <w:tc>
          <w:tcPr>
            <w:tcW w:w="1617" w:type="dxa"/>
            <w:shd w:val="clear" w:color="auto" w:fill="D9D9D9"/>
          </w:tcPr>
          <w:p w:rsidR="00644909" w:rsidRPr="00F62CE6" w:rsidRDefault="00644909" w:rsidP="00315D8E">
            <w:pPr>
              <w:jc w:val="right"/>
              <w:rPr>
                <w:rFonts w:cs="Arial"/>
              </w:rPr>
            </w:pPr>
          </w:p>
        </w:tc>
        <w:tc>
          <w:tcPr>
            <w:tcW w:w="1728" w:type="dxa"/>
            <w:shd w:val="clear" w:color="auto" w:fill="D9D9D9"/>
          </w:tcPr>
          <w:p w:rsidR="00644909" w:rsidRPr="00F62CE6" w:rsidRDefault="00644909" w:rsidP="00315D8E">
            <w:pPr>
              <w:jc w:val="right"/>
              <w:rPr>
                <w:rFonts w:cs="Arial"/>
              </w:rPr>
            </w:pPr>
          </w:p>
        </w:tc>
        <w:tc>
          <w:tcPr>
            <w:tcW w:w="1446" w:type="dxa"/>
            <w:shd w:val="clear" w:color="auto" w:fill="D9D9D9"/>
          </w:tcPr>
          <w:p w:rsidR="00644909" w:rsidRPr="00F62CE6" w:rsidRDefault="00644909" w:rsidP="00315D8E">
            <w:pPr>
              <w:jc w:val="right"/>
              <w:rPr>
                <w:rFonts w:cs="Arial"/>
              </w:rPr>
            </w:pPr>
          </w:p>
        </w:tc>
      </w:tr>
      <w:tr w:rsidR="00B55D46" w:rsidRPr="00F62CE6" w:rsidTr="00111071">
        <w:tc>
          <w:tcPr>
            <w:tcW w:w="563" w:type="dxa"/>
          </w:tcPr>
          <w:p w:rsidR="00B55D46" w:rsidRPr="003B20C3" w:rsidRDefault="00B55D46" w:rsidP="00EF337B">
            <w:pPr>
              <w:jc w:val="both"/>
              <w:rPr>
                <w:rFonts w:cs="Arial"/>
              </w:rPr>
            </w:pPr>
            <w:r w:rsidRPr="003B20C3">
              <w:rPr>
                <w:rFonts w:cs="Arial"/>
                <w:sz w:val="22"/>
                <w:szCs w:val="22"/>
              </w:rPr>
              <w:t>01.</w:t>
            </w:r>
          </w:p>
        </w:tc>
        <w:tc>
          <w:tcPr>
            <w:tcW w:w="2100" w:type="dxa"/>
          </w:tcPr>
          <w:p w:rsidR="00B55D46" w:rsidRPr="003B20C3" w:rsidRDefault="00B55D46" w:rsidP="00EF337B">
            <w:pPr>
              <w:rPr>
                <w:rFonts w:cs="Arial"/>
              </w:rPr>
            </w:pPr>
            <w:r w:rsidRPr="003B20C3">
              <w:rPr>
                <w:rFonts w:cs="Arial"/>
                <w:sz w:val="22"/>
                <w:szCs w:val="22"/>
              </w:rPr>
              <w:t>Komunalna naknada</w:t>
            </w:r>
          </w:p>
        </w:tc>
        <w:tc>
          <w:tcPr>
            <w:tcW w:w="1726" w:type="dxa"/>
          </w:tcPr>
          <w:p w:rsidR="00B55D46" w:rsidRPr="00137FE9" w:rsidRDefault="00B55D46" w:rsidP="00B43F0E">
            <w:pPr>
              <w:jc w:val="right"/>
              <w:rPr>
                <w:rFonts w:cs="Arial"/>
                <w:sz w:val="22"/>
                <w:szCs w:val="22"/>
              </w:rPr>
            </w:pPr>
            <w:r w:rsidRPr="00137FE9">
              <w:rPr>
                <w:rFonts w:cs="Arial"/>
                <w:sz w:val="22"/>
                <w:szCs w:val="22"/>
              </w:rPr>
              <w:t>4.000.000,00</w:t>
            </w:r>
          </w:p>
        </w:tc>
        <w:tc>
          <w:tcPr>
            <w:tcW w:w="1617" w:type="dxa"/>
          </w:tcPr>
          <w:p w:rsidR="00B55D46" w:rsidRPr="00137FE9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137FE9">
              <w:rPr>
                <w:rFonts w:cs="Arial"/>
                <w:sz w:val="22"/>
                <w:szCs w:val="22"/>
              </w:rPr>
              <w:t>4.100.000,00</w:t>
            </w:r>
          </w:p>
        </w:tc>
        <w:tc>
          <w:tcPr>
            <w:tcW w:w="1728" w:type="dxa"/>
          </w:tcPr>
          <w:p w:rsidR="00B55D46" w:rsidRPr="00137FE9" w:rsidRDefault="00D154D9" w:rsidP="00315D8E">
            <w:pPr>
              <w:jc w:val="right"/>
              <w:rPr>
                <w:rFonts w:cs="Arial"/>
                <w:sz w:val="22"/>
                <w:szCs w:val="22"/>
              </w:rPr>
            </w:pPr>
            <w:r w:rsidRPr="00137FE9">
              <w:rPr>
                <w:rFonts w:cs="Arial"/>
                <w:sz w:val="22"/>
                <w:szCs w:val="22"/>
              </w:rPr>
              <w:t>4.244.564,10</w:t>
            </w:r>
          </w:p>
        </w:tc>
        <w:tc>
          <w:tcPr>
            <w:tcW w:w="1446" w:type="dxa"/>
          </w:tcPr>
          <w:p w:rsidR="00B55D46" w:rsidRPr="00137FE9" w:rsidRDefault="00D154D9" w:rsidP="00315D8E">
            <w:pPr>
              <w:jc w:val="right"/>
              <w:rPr>
                <w:rFonts w:cs="Arial"/>
                <w:sz w:val="22"/>
                <w:szCs w:val="22"/>
              </w:rPr>
            </w:pPr>
            <w:r w:rsidRPr="00137FE9">
              <w:rPr>
                <w:rFonts w:cs="Arial"/>
                <w:sz w:val="22"/>
                <w:szCs w:val="22"/>
              </w:rPr>
              <w:t>103,53</w:t>
            </w:r>
          </w:p>
        </w:tc>
      </w:tr>
      <w:tr w:rsidR="00B55D46" w:rsidRPr="00F62CE6" w:rsidTr="00111071">
        <w:tc>
          <w:tcPr>
            <w:tcW w:w="563" w:type="dxa"/>
          </w:tcPr>
          <w:p w:rsidR="00B55D46" w:rsidRPr="003B20C3" w:rsidRDefault="00B55D46" w:rsidP="00EF337B">
            <w:pPr>
              <w:jc w:val="both"/>
              <w:rPr>
                <w:rFonts w:cs="Arial"/>
                <w:sz w:val="22"/>
                <w:szCs w:val="22"/>
              </w:rPr>
            </w:pPr>
            <w:r w:rsidRPr="003B20C3">
              <w:rPr>
                <w:rFonts w:cs="Arial"/>
                <w:sz w:val="22"/>
                <w:szCs w:val="22"/>
              </w:rPr>
              <w:t>02.</w:t>
            </w:r>
          </w:p>
        </w:tc>
        <w:tc>
          <w:tcPr>
            <w:tcW w:w="2100" w:type="dxa"/>
          </w:tcPr>
          <w:p w:rsidR="00B55D46" w:rsidRPr="003B20C3" w:rsidRDefault="00B55D46" w:rsidP="00EF337B">
            <w:pPr>
              <w:rPr>
                <w:rFonts w:cs="Arial"/>
                <w:sz w:val="22"/>
                <w:szCs w:val="22"/>
              </w:rPr>
            </w:pPr>
            <w:r w:rsidRPr="003B20C3">
              <w:rPr>
                <w:rFonts w:cs="Arial"/>
                <w:sz w:val="22"/>
                <w:szCs w:val="22"/>
              </w:rPr>
              <w:t xml:space="preserve">Tekuće pomoći iz državnog proračuna </w:t>
            </w:r>
          </w:p>
        </w:tc>
        <w:tc>
          <w:tcPr>
            <w:tcW w:w="1726" w:type="dxa"/>
          </w:tcPr>
          <w:p w:rsidR="00B55D46" w:rsidRPr="00137FE9" w:rsidRDefault="00B55D46" w:rsidP="00B43F0E">
            <w:pPr>
              <w:jc w:val="right"/>
              <w:rPr>
                <w:rFonts w:cs="Arial"/>
                <w:sz w:val="22"/>
                <w:szCs w:val="22"/>
              </w:rPr>
            </w:pPr>
            <w:r w:rsidRPr="00137FE9">
              <w:rPr>
                <w:rFonts w:cs="Arial"/>
                <w:sz w:val="22"/>
                <w:szCs w:val="22"/>
              </w:rPr>
              <w:t>850.000,00</w:t>
            </w:r>
          </w:p>
        </w:tc>
        <w:tc>
          <w:tcPr>
            <w:tcW w:w="1617" w:type="dxa"/>
          </w:tcPr>
          <w:p w:rsidR="00B55D46" w:rsidRPr="00137FE9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137FE9">
              <w:rPr>
                <w:rFonts w:cs="Arial"/>
                <w:sz w:val="22"/>
                <w:szCs w:val="22"/>
              </w:rPr>
              <w:t>1.764.220,00</w:t>
            </w:r>
          </w:p>
        </w:tc>
        <w:tc>
          <w:tcPr>
            <w:tcW w:w="1728" w:type="dxa"/>
          </w:tcPr>
          <w:p w:rsidR="00B55D46" w:rsidRPr="00137FE9" w:rsidRDefault="00D154D9" w:rsidP="00315D8E">
            <w:pPr>
              <w:jc w:val="right"/>
              <w:rPr>
                <w:rFonts w:cs="Arial"/>
                <w:sz w:val="22"/>
                <w:szCs w:val="22"/>
              </w:rPr>
            </w:pPr>
            <w:r w:rsidRPr="00137FE9">
              <w:rPr>
                <w:rFonts w:cs="Arial"/>
                <w:sz w:val="22"/>
                <w:szCs w:val="22"/>
              </w:rPr>
              <w:t>1.758.219,55</w:t>
            </w:r>
          </w:p>
        </w:tc>
        <w:tc>
          <w:tcPr>
            <w:tcW w:w="1446" w:type="dxa"/>
          </w:tcPr>
          <w:p w:rsidR="00B55D46" w:rsidRPr="00137FE9" w:rsidRDefault="00D154D9" w:rsidP="00315D8E">
            <w:pPr>
              <w:jc w:val="right"/>
              <w:rPr>
                <w:rFonts w:cs="Arial"/>
                <w:sz w:val="22"/>
                <w:szCs w:val="22"/>
              </w:rPr>
            </w:pPr>
            <w:r w:rsidRPr="00137FE9">
              <w:rPr>
                <w:rFonts w:cs="Arial"/>
                <w:sz w:val="22"/>
                <w:szCs w:val="22"/>
              </w:rPr>
              <w:t>99,66</w:t>
            </w:r>
          </w:p>
        </w:tc>
      </w:tr>
      <w:tr w:rsidR="00B55D46" w:rsidRPr="00F62CE6" w:rsidTr="00111071">
        <w:tc>
          <w:tcPr>
            <w:tcW w:w="563" w:type="dxa"/>
          </w:tcPr>
          <w:p w:rsidR="00B55D46" w:rsidRPr="003B20C3" w:rsidRDefault="00B55D46" w:rsidP="00EF337B">
            <w:pPr>
              <w:jc w:val="both"/>
              <w:rPr>
                <w:rFonts w:cs="Arial"/>
              </w:rPr>
            </w:pPr>
            <w:r w:rsidRPr="003B20C3">
              <w:rPr>
                <w:rFonts w:cs="Arial"/>
                <w:sz w:val="22"/>
                <w:szCs w:val="22"/>
              </w:rPr>
              <w:t>03.</w:t>
            </w:r>
          </w:p>
        </w:tc>
        <w:tc>
          <w:tcPr>
            <w:tcW w:w="2100" w:type="dxa"/>
          </w:tcPr>
          <w:p w:rsidR="00B55D46" w:rsidRPr="003B20C3" w:rsidRDefault="00B55D46" w:rsidP="00EF337B">
            <w:pPr>
              <w:rPr>
                <w:rFonts w:cs="Arial"/>
                <w:bCs/>
              </w:rPr>
            </w:pPr>
            <w:r w:rsidRPr="003B20C3">
              <w:rPr>
                <w:rFonts w:cs="Arial"/>
                <w:bCs/>
                <w:sz w:val="22"/>
                <w:szCs w:val="22"/>
              </w:rPr>
              <w:t xml:space="preserve">Višak prihoda iz prethodne godine od nenamjenskih prihoda </w:t>
            </w:r>
          </w:p>
        </w:tc>
        <w:tc>
          <w:tcPr>
            <w:tcW w:w="1726" w:type="dxa"/>
          </w:tcPr>
          <w:p w:rsidR="00B55D46" w:rsidRPr="00137FE9" w:rsidRDefault="00B55D46" w:rsidP="00B43F0E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37FE9">
              <w:rPr>
                <w:rFonts w:cs="Arial"/>
                <w:bCs/>
                <w:sz w:val="22"/>
                <w:szCs w:val="22"/>
              </w:rPr>
              <w:t>295.320,00</w:t>
            </w:r>
          </w:p>
        </w:tc>
        <w:tc>
          <w:tcPr>
            <w:tcW w:w="1617" w:type="dxa"/>
          </w:tcPr>
          <w:p w:rsidR="00B55D46" w:rsidRPr="00137FE9" w:rsidRDefault="00B55D46" w:rsidP="00EF337B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37FE9">
              <w:rPr>
                <w:rFonts w:cs="Arial"/>
                <w:bCs/>
                <w:sz w:val="22"/>
                <w:szCs w:val="22"/>
              </w:rPr>
              <w:t>367.449,00</w:t>
            </w:r>
          </w:p>
        </w:tc>
        <w:tc>
          <w:tcPr>
            <w:tcW w:w="1728" w:type="dxa"/>
          </w:tcPr>
          <w:p w:rsidR="00B55D46" w:rsidRPr="00137FE9" w:rsidRDefault="00D154D9" w:rsidP="00315D8E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37FE9">
              <w:rPr>
                <w:rFonts w:cs="Arial"/>
                <w:bCs/>
                <w:sz w:val="22"/>
                <w:szCs w:val="22"/>
              </w:rPr>
              <w:t>29.272,66</w:t>
            </w:r>
          </w:p>
        </w:tc>
        <w:tc>
          <w:tcPr>
            <w:tcW w:w="1446" w:type="dxa"/>
          </w:tcPr>
          <w:p w:rsidR="00B55D46" w:rsidRPr="00137FE9" w:rsidRDefault="00D154D9" w:rsidP="00315D8E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37FE9">
              <w:rPr>
                <w:rFonts w:cs="Arial"/>
                <w:bCs/>
                <w:sz w:val="22"/>
                <w:szCs w:val="22"/>
              </w:rPr>
              <w:t>7,97</w:t>
            </w:r>
          </w:p>
        </w:tc>
      </w:tr>
      <w:tr w:rsidR="00B55D46" w:rsidRPr="00F62CE6" w:rsidTr="00111071">
        <w:tc>
          <w:tcPr>
            <w:tcW w:w="563" w:type="dxa"/>
          </w:tcPr>
          <w:p w:rsidR="00B55D46" w:rsidRPr="003B20C3" w:rsidRDefault="00B55D46" w:rsidP="00EF337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04.</w:t>
            </w:r>
          </w:p>
        </w:tc>
        <w:tc>
          <w:tcPr>
            <w:tcW w:w="2100" w:type="dxa"/>
          </w:tcPr>
          <w:p w:rsidR="00B55D46" w:rsidRPr="003B20C3" w:rsidRDefault="00B55D46" w:rsidP="00EF337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Ostale kazne </w:t>
            </w:r>
            <w:r w:rsidRPr="00C70EAD">
              <w:rPr>
                <w:rFonts w:cs="Arial"/>
                <w:bCs/>
                <w:sz w:val="20"/>
              </w:rPr>
              <w:t>(kazne komunalnog redara)</w:t>
            </w:r>
          </w:p>
        </w:tc>
        <w:tc>
          <w:tcPr>
            <w:tcW w:w="1726" w:type="dxa"/>
          </w:tcPr>
          <w:p w:rsidR="00B55D46" w:rsidRPr="00137FE9" w:rsidRDefault="00B55D46" w:rsidP="00B43F0E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37FE9">
              <w:rPr>
                <w:rFonts w:cs="Arial"/>
                <w:bCs/>
                <w:sz w:val="22"/>
                <w:szCs w:val="22"/>
              </w:rPr>
              <w:t>34.010,00</w:t>
            </w:r>
          </w:p>
        </w:tc>
        <w:tc>
          <w:tcPr>
            <w:tcW w:w="1617" w:type="dxa"/>
          </w:tcPr>
          <w:p w:rsidR="00B55D46" w:rsidRPr="00137FE9" w:rsidRDefault="00B55D46" w:rsidP="00EF337B">
            <w:pPr>
              <w:jc w:val="right"/>
              <w:rPr>
                <w:rFonts w:cs="Arial"/>
                <w:bCs/>
                <w:color w:val="FF0000"/>
                <w:sz w:val="22"/>
                <w:szCs w:val="22"/>
              </w:rPr>
            </w:pPr>
            <w:r w:rsidRPr="00137FE9">
              <w:rPr>
                <w:rFonts w:cs="Arial"/>
                <w:bCs/>
                <w:sz w:val="22"/>
                <w:szCs w:val="22"/>
              </w:rPr>
              <w:t>34.110,00</w:t>
            </w:r>
          </w:p>
        </w:tc>
        <w:tc>
          <w:tcPr>
            <w:tcW w:w="1728" w:type="dxa"/>
          </w:tcPr>
          <w:p w:rsidR="00B55D46" w:rsidRPr="00137FE9" w:rsidRDefault="00D154D9" w:rsidP="00315D8E">
            <w:pPr>
              <w:jc w:val="right"/>
              <w:rPr>
                <w:rFonts w:cs="Arial"/>
                <w:sz w:val="22"/>
                <w:szCs w:val="22"/>
              </w:rPr>
            </w:pPr>
            <w:r w:rsidRPr="00137FE9">
              <w:rPr>
                <w:rFonts w:cs="Arial"/>
                <w:sz w:val="22"/>
                <w:szCs w:val="22"/>
              </w:rPr>
              <w:t>34.109,73</w:t>
            </w:r>
          </w:p>
        </w:tc>
        <w:tc>
          <w:tcPr>
            <w:tcW w:w="1446" w:type="dxa"/>
          </w:tcPr>
          <w:p w:rsidR="00B55D46" w:rsidRPr="00137FE9" w:rsidRDefault="00D154D9" w:rsidP="00315D8E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37FE9">
              <w:rPr>
                <w:rFonts w:cs="Arial"/>
                <w:bCs/>
                <w:sz w:val="22"/>
                <w:szCs w:val="22"/>
              </w:rPr>
              <w:t>100,00</w:t>
            </w:r>
          </w:p>
        </w:tc>
      </w:tr>
      <w:tr w:rsidR="00B55D46" w:rsidRPr="00F62CE6" w:rsidTr="00111071">
        <w:tc>
          <w:tcPr>
            <w:tcW w:w="563" w:type="dxa"/>
          </w:tcPr>
          <w:p w:rsidR="00B55D46" w:rsidRDefault="00B55D46" w:rsidP="00EF337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05.</w:t>
            </w:r>
          </w:p>
        </w:tc>
        <w:tc>
          <w:tcPr>
            <w:tcW w:w="2100" w:type="dxa"/>
          </w:tcPr>
          <w:p w:rsidR="00B55D46" w:rsidRDefault="00B55D46" w:rsidP="00EF337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Kapitalne pomoći iz državnog proračuna </w:t>
            </w:r>
            <w:r w:rsidRPr="00C70EAD">
              <w:rPr>
                <w:rFonts w:cs="Arial"/>
                <w:bCs/>
                <w:sz w:val="20"/>
              </w:rPr>
              <w:t>(Ministarstvo graditeljstva i prostornog uređenja)</w:t>
            </w:r>
          </w:p>
        </w:tc>
        <w:tc>
          <w:tcPr>
            <w:tcW w:w="1726" w:type="dxa"/>
          </w:tcPr>
          <w:p w:rsidR="00B55D46" w:rsidRPr="00137FE9" w:rsidRDefault="00B55D46" w:rsidP="00B43F0E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37FE9">
              <w:rPr>
                <w:rFonts w:cs="Arial"/>
                <w:bCs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B55D46" w:rsidRPr="00137FE9" w:rsidRDefault="00B55D46" w:rsidP="00EF337B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37FE9">
              <w:rPr>
                <w:rFonts w:cs="Arial"/>
                <w:bCs/>
                <w:sz w:val="22"/>
                <w:szCs w:val="22"/>
              </w:rPr>
              <w:t>180.000,00</w:t>
            </w:r>
          </w:p>
        </w:tc>
        <w:tc>
          <w:tcPr>
            <w:tcW w:w="1728" w:type="dxa"/>
          </w:tcPr>
          <w:p w:rsidR="00B55D46" w:rsidRPr="00137FE9" w:rsidRDefault="00D154D9" w:rsidP="00315D8E">
            <w:pPr>
              <w:jc w:val="right"/>
              <w:rPr>
                <w:rFonts w:cs="Arial"/>
                <w:sz w:val="22"/>
                <w:szCs w:val="22"/>
              </w:rPr>
            </w:pPr>
            <w:r w:rsidRPr="00137FE9">
              <w:rPr>
                <w:rFonts w:cs="Arial"/>
                <w:sz w:val="22"/>
                <w:szCs w:val="22"/>
              </w:rPr>
              <w:t>180.000,00</w:t>
            </w:r>
          </w:p>
        </w:tc>
        <w:tc>
          <w:tcPr>
            <w:tcW w:w="1446" w:type="dxa"/>
          </w:tcPr>
          <w:p w:rsidR="00B55D46" w:rsidRPr="00137FE9" w:rsidRDefault="00D154D9" w:rsidP="00315D8E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37FE9">
              <w:rPr>
                <w:rFonts w:cs="Arial"/>
                <w:bCs/>
                <w:sz w:val="22"/>
                <w:szCs w:val="22"/>
              </w:rPr>
              <w:t>100,00</w:t>
            </w:r>
          </w:p>
        </w:tc>
      </w:tr>
      <w:tr w:rsidR="00B55D46" w:rsidRPr="00F62CE6" w:rsidTr="00111071">
        <w:tc>
          <w:tcPr>
            <w:tcW w:w="563" w:type="dxa"/>
          </w:tcPr>
          <w:p w:rsidR="00B55D46" w:rsidRDefault="00B55D46" w:rsidP="00EF337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06.</w:t>
            </w:r>
          </w:p>
        </w:tc>
        <w:tc>
          <w:tcPr>
            <w:tcW w:w="2100" w:type="dxa"/>
          </w:tcPr>
          <w:p w:rsidR="00B55D46" w:rsidRDefault="00B55D46" w:rsidP="00EF337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Prihodi od poreza </w:t>
            </w:r>
          </w:p>
        </w:tc>
        <w:tc>
          <w:tcPr>
            <w:tcW w:w="1726" w:type="dxa"/>
          </w:tcPr>
          <w:p w:rsidR="00B55D46" w:rsidRPr="00137FE9" w:rsidRDefault="00B55D46" w:rsidP="00B43F0E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37FE9">
              <w:rPr>
                <w:rFonts w:cs="Arial"/>
                <w:bCs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B55D46" w:rsidRPr="00137FE9" w:rsidRDefault="00B55D46" w:rsidP="00EF337B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37FE9">
              <w:rPr>
                <w:rFonts w:cs="Arial"/>
                <w:bCs/>
                <w:sz w:val="22"/>
                <w:szCs w:val="22"/>
              </w:rPr>
              <w:t>82.000,00</w:t>
            </w:r>
          </w:p>
        </w:tc>
        <w:tc>
          <w:tcPr>
            <w:tcW w:w="1728" w:type="dxa"/>
          </w:tcPr>
          <w:p w:rsidR="00B55D46" w:rsidRPr="00137FE9" w:rsidRDefault="00D154D9" w:rsidP="00315D8E">
            <w:pPr>
              <w:jc w:val="right"/>
              <w:rPr>
                <w:rFonts w:cs="Arial"/>
                <w:sz w:val="22"/>
                <w:szCs w:val="22"/>
              </w:rPr>
            </w:pPr>
            <w:r w:rsidRPr="00137FE9">
              <w:rPr>
                <w:rFonts w:cs="Arial"/>
                <w:sz w:val="22"/>
                <w:szCs w:val="22"/>
              </w:rPr>
              <w:t>6.949,38</w:t>
            </w:r>
          </w:p>
        </w:tc>
        <w:tc>
          <w:tcPr>
            <w:tcW w:w="1446" w:type="dxa"/>
          </w:tcPr>
          <w:p w:rsidR="00B55D46" w:rsidRPr="00137FE9" w:rsidRDefault="00D154D9" w:rsidP="00315D8E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37FE9">
              <w:rPr>
                <w:rFonts w:cs="Arial"/>
                <w:bCs/>
                <w:sz w:val="22"/>
                <w:szCs w:val="22"/>
              </w:rPr>
              <w:t>8,47</w:t>
            </w:r>
          </w:p>
        </w:tc>
      </w:tr>
      <w:tr w:rsidR="00B55D46" w:rsidRPr="00F62CE6" w:rsidTr="00111071">
        <w:tc>
          <w:tcPr>
            <w:tcW w:w="563" w:type="dxa"/>
          </w:tcPr>
          <w:p w:rsidR="00B55D46" w:rsidRDefault="00B55D46" w:rsidP="00EF337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07.</w:t>
            </w:r>
          </w:p>
        </w:tc>
        <w:tc>
          <w:tcPr>
            <w:tcW w:w="2100" w:type="dxa"/>
          </w:tcPr>
          <w:p w:rsidR="00B55D46" w:rsidRDefault="00B55D46" w:rsidP="00EF337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Tekuće pomoći iz županijskog proračuna </w:t>
            </w:r>
          </w:p>
        </w:tc>
        <w:tc>
          <w:tcPr>
            <w:tcW w:w="1726" w:type="dxa"/>
          </w:tcPr>
          <w:p w:rsidR="00B55D46" w:rsidRPr="00137FE9" w:rsidRDefault="00B55D46" w:rsidP="00B43F0E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37FE9">
              <w:rPr>
                <w:rFonts w:cs="Arial"/>
                <w:bCs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B55D46" w:rsidRPr="00137FE9" w:rsidRDefault="00B55D46" w:rsidP="00EF337B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37FE9">
              <w:rPr>
                <w:rFonts w:cs="Arial"/>
                <w:bCs/>
                <w:sz w:val="22"/>
                <w:szCs w:val="22"/>
              </w:rPr>
              <w:t>90.551,00</w:t>
            </w:r>
          </w:p>
        </w:tc>
        <w:tc>
          <w:tcPr>
            <w:tcW w:w="1728" w:type="dxa"/>
          </w:tcPr>
          <w:p w:rsidR="00B55D46" w:rsidRPr="00137FE9" w:rsidRDefault="00D154D9" w:rsidP="00315D8E">
            <w:pPr>
              <w:jc w:val="right"/>
              <w:rPr>
                <w:rFonts w:cs="Arial"/>
                <w:sz w:val="22"/>
                <w:szCs w:val="22"/>
              </w:rPr>
            </w:pPr>
            <w:r w:rsidRPr="00137FE9">
              <w:rPr>
                <w:rFonts w:cs="Arial"/>
                <w:sz w:val="22"/>
                <w:szCs w:val="22"/>
              </w:rPr>
              <w:t>90.551,45</w:t>
            </w:r>
          </w:p>
        </w:tc>
        <w:tc>
          <w:tcPr>
            <w:tcW w:w="1446" w:type="dxa"/>
          </w:tcPr>
          <w:p w:rsidR="00B55D46" w:rsidRPr="00137FE9" w:rsidRDefault="00D154D9" w:rsidP="00315D8E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37FE9">
              <w:rPr>
                <w:rFonts w:cs="Arial"/>
                <w:bCs/>
                <w:sz w:val="22"/>
                <w:szCs w:val="22"/>
              </w:rPr>
              <w:t>100,00</w:t>
            </w:r>
          </w:p>
        </w:tc>
      </w:tr>
      <w:tr w:rsidR="003128BF" w:rsidRPr="00F62CE6" w:rsidTr="00111071">
        <w:tc>
          <w:tcPr>
            <w:tcW w:w="2663" w:type="dxa"/>
            <w:gridSpan w:val="2"/>
          </w:tcPr>
          <w:p w:rsidR="003128BF" w:rsidRPr="00137FE9" w:rsidRDefault="003128BF" w:rsidP="003128B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37FE9">
              <w:rPr>
                <w:rFonts w:cs="Arial"/>
                <w:b/>
                <w:bCs/>
                <w:sz w:val="22"/>
                <w:szCs w:val="22"/>
              </w:rPr>
              <w:t>UKUPNI   PRIHODI</w:t>
            </w:r>
          </w:p>
        </w:tc>
        <w:tc>
          <w:tcPr>
            <w:tcW w:w="1726" w:type="dxa"/>
          </w:tcPr>
          <w:p w:rsidR="003128BF" w:rsidRPr="00137FE9" w:rsidRDefault="00B55D46" w:rsidP="00315D8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137FE9">
              <w:rPr>
                <w:rFonts w:cs="Arial"/>
                <w:b/>
                <w:bCs/>
                <w:sz w:val="22"/>
                <w:szCs w:val="22"/>
              </w:rPr>
              <w:t>5.179.330,00</w:t>
            </w:r>
          </w:p>
        </w:tc>
        <w:tc>
          <w:tcPr>
            <w:tcW w:w="1617" w:type="dxa"/>
          </w:tcPr>
          <w:p w:rsidR="003128BF" w:rsidRPr="00137FE9" w:rsidRDefault="00B55D46" w:rsidP="00B43F0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137FE9">
              <w:rPr>
                <w:rFonts w:cs="Arial"/>
                <w:b/>
                <w:bCs/>
                <w:sz w:val="22"/>
                <w:szCs w:val="22"/>
              </w:rPr>
              <w:t>6.618.330,00</w:t>
            </w:r>
          </w:p>
        </w:tc>
        <w:tc>
          <w:tcPr>
            <w:tcW w:w="1728" w:type="dxa"/>
          </w:tcPr>
          <w:p w:rsidR="003128BF" w:rsidRPr="00137FE9" w:rsidRDefault="00D154D9" w:rsidP="00B43F0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137FE9">
              <w:rPr>
                <w:rFonts w:cs="Arial"/>
                <w:b/>
                <w:bCs/>
                <w:sz w:val="22"/>
                <w:szCs w:val="22"/>
              </w:rPr>
              <w:t>6.343.666,87</w:t>
            </w:r>
          </w:p>
        </w:tc>
        <w:tc>
          <w:tcPr>
            <w:tcW w:w="1446" w:type="dxa"/>
          </w:tcPr>
          <w:p w:rsidR="003128BF" w:rsidRPr="00137FE9" w:rsidRDefault="00D154D9" w:rsidP="00315D8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137FE9">
              <w:rPr>
                <w:rFonts w:cs="Arial"/>
                <w:b/>
                <w:bCs/>
                <w:sz w:val="22"/>
                <w:szCs w:val="22"/>
              </w:rPr>
              <w:t>95,85</w:t>
            </w:r>
          </w:p>
        </w:tc>
      </w:tr>
      <w:tr w:rsidR="00F95803" w:rsidRPr="00F62CE6" w:rsidTr="00111071">
        <w:tc>
          <w:tcPr>
            <w:tcW w:w="563" w:type="dxa"/>
            <w:shd w:val="clear" w:color="auto" w:fill="BFBFBF"/>
          </w:tcPr>
          <w:p w:rsidR="00F95803" w:rsidRPr="00111071" w:rsidRDefault="00F95803" w:rsidP="00315D8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11071">
              <w:rPr>
                <w:rFonts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100" w:type="dxa"/>
            <w:shd w:val="clear" w:color="auto" w:fill="BFBFBF"/>
          </w:tcPr>
          <w:p w:rsidR="00F95803" w:rsidRPr="00111071" w:rsidRDefault="00F95803" w:rsidP="00315D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11071">
              <w:rPr>
                <w:rFonts w:cs="Arial"/>
                <w:b/>
                <w:bCs/>
                <w:sz w:val="18"/>
                <w:szCs w:val="18"/>
              </w:rPr>
              <w:t>R A S H O D I</w:t>
            </w:r>
          </w:p>
        </w:tc>
        <w:tc>
          <w:tcPr>
            <w:tcW w:w="1726" w:type="dxa"/>
            <w:shd w:val="clear" w:color="auto" w:fill="BFBFBF"/>
          </w:tcPr>
          <w:p w:rsidR="00F95803" w:rsidRPr="00C70EAD" w:rsidRDefault="00F95803" w:rsidP="00B43F0E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BFBFBF"/>
          </w:tcPr>
          <w:p w:rsidR="00F95803" w:rsidRPr="00C70EAD" w:rsidRDefault="00F95803" w:rsidP="00315D8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BFBFBF"/>
          </w:tcPr>
          <w:p w:rsidR="00F95803" w:rsidRPr="00F62CE6" w:rsidRDefault="00F95803" w:rsidP="00315D8E">
            <w:pPr>
              <w:jc w:val="right"/>
              <w:rPr>
                <w:rFonts w:cs="Arial"/>
              </w:rPr>
            </w:pPr>
          </w:p>
        </w:tc>
        <w:tc>
          <w:tcPr>
            <w:tcW w:w="1446" w:type="dxa"/>
            <w:shd w:val="clear" w:color="auto" w:fill="BFBFBF"/>
          </w:tcPr>
          <w:p w:rsidR="00F95803" w:rsidRPr="00F62CE6" w:rsidRDefault="00F95803" w:rsidP="00315D8E">
            <w:pPr>
              <w:jc w:val="right"/>
              <w:rPr>
                <w:rFonts w:cs="Arial"/>
              </w:rPr>
            </w:pPr>
          </w:p>
        </w:tc>
      </w:tr>
      <w:tr w:rsidR="00B55D46" w:rsidRPr="00F62CE6" w:rsidTr="00111071">
        <w:tc>
          <w:tcPr>
            <w:tcW w:w="563" w:type="dxa"/>
          </w:tcPr>
          <w:p w:rsidR="00B55D46" w:rsidRPr="00F62CE6" w:rsidRDefault="00B55D46" w:rsidP="00315D8E">
            <w:pPr>
              <w:jc w:val="both"/>
              <w:rPr>
                <w:rFonts w:cs="Arial"/>
              </w:rPr>
            </w:pPr>
            <w:r w:rsidRPr="00F62CE6">
              <w:rPr>
                <w:rFonts w:cs="Arial"/>
                <w:sz w:val="22"/>
                <w:szCs w:val="22"/>
              </w:rPr>
              <w:t>01.</w:t>
            </w:r>
          </w:p>
        </w:tc>
        <w:tc>
          <w:tcPr>
            <w:tcW w:w="2100" w:type="dxa"/>
          </w:tcPr>
          <w:p w:rsidR="00B55D46" w:rsidRPr="00F62CE6" w:rsidRDefault="00B55D46" w:rsidP="00315D8E">
            <w:pPr>
              <w:rPr>
                <w:rFonts w:cs="Arial"/>
              </w:rPr>
            </w:pPr>
            <w:r w:rsidRPr="00F62CE6">
              <w:rPr>
                <w:rFonts w:cs="Arial"/>
                <w:sz w:val="22"/>
                <w:szCs w:val="22"/>
              </w:rPr>
              <w:t>Održavanje javnih  površina</w:t>
            </w:r>
          </w:p>
        </w:tc>
        <w:tc>
          <w:tcPr>
            <w:tcW w:w="1726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547.768,00</w:t>
            </w:r>
          </w:p>
        </w:tc>
        <w:tc>
          <w:tcPr>
            <w:tcW w:w="1617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656.768,00</w:t>
            </w:r>
          </w:p>
        </w:tc>
        <w:tc>
          <w:tcPr>
            <w:tcW w:w="1728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545.077,74</w:t>
            </w:r>
          </w:p>
        </w:tc>
        <w:tc>
          <w:tcPr>
            <w:tcW w:w="1446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82,99</w:t>
            </w:r>
          </w:p>
        </w:tc>
      </w:tr>
      <w:tr w:rsidR="00B55D46" w:rsidRPr="00F62CE6" w:rsidTr="00111071">
        <w:tc>
          <w:tcPr>
            <w:tcW w:w="563" w:type="dxa"/>
          </w:tcPr>
          <w:p w:rsidR="00B55D46" w:rsidRPr="00F62CE6" w:rsidRDefault="00B55D46" w:rsidP="00315D8E">
            <w:pPr>
              <w:jc w:val="both"/>
              <w:rPr>
                <w:rFonts w:cs="Arial"/>
              </w:rPr>
            </w:pPr>
            <w:r w:rsidRPr="00F62CE6">
              <w:rPr>
                <w:rFonts w:cs="Arial"/>
                <w:sz w:val="22"/>
                <w:szCs w:val="22"/>
              </w:rPr>
              <w:t>02.</w:t>
            </w:r>
          </w:p>
        </w:tc>
        <w:tc>
          <w:tcPr>
            <w:tcW w:w="2100" w:type="dxa"/>
          </w:tcPr>
          <w:p w:rsidR="00B55D46" w:rsidRPr="00F62CE6" w:rsidRDefault="00B55D46" w:rsidP="00315D8E">
            <w:pPr>
              <w:rPr>
                <w:rFonts w:cs="Arial"/>
              </w:rPr>
            </w:pPr>
            <w:r w:rsidRPr="00F62CE6">
              <w:rPr>
                <w:rFonts w:cs="Arial"/>
                <w:sz w:val="22"/>
                <w:szCs w:val="22"/>
              </w:rPr>
              <w:t>Održavanje čistoće</w:t>
            </w:r>
          </w:p>
        </w:tc>
        <w:tc>
          <w:tcPr>
            <w:tcW w:w="1726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510.562,00</w:t>
            </w:r>
          </w:p>
        </w:tc>
        <w:tc>
          <w:tcPr>
            <w:tcW w:w="1617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760.562,00</w:t>
            </w:r>
          </w:p>
        </w:tc>
        <w:tc>
          <w:tcPr>
            <w:tcW w:w="1728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474.727,85</w:t>
            </w:r>
          </w:p>
        </w:tc>
        <w:tc>
          <w:tcPr>
            <w:tcW w:w="1446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62,42</w:t>
            </w:r>
          </w:p>
        </w:tc>
      </w:tr>
      <w:tr w:rsidR="00B55D46" w:rsidRPr="00F62CE6" w:rsidTr="00111071">
        <w:tc>
          <w:tcPr>
            <w:tcW w:w="563" w:type="dxa"/>
          </w:tcPr>
          <w:p w:rsidR="00B55D46" w:rsidRPr="00F62CE6" w:rsidRDefault="00B55D46" w:rsidP="00315D8E">
            <w:pPr>
              <w:jc w:val="both"/>
              <w:rPr>
                <w:rFonts w:cs="Arial"/>
              </w:rPr>
            </w:pPr>
            <w:r w:rsidRPr="00F62CE6">
              <w:rPr>
                <w:rFonts w:cs="Arial"/>
                <w:sz w:val="22"/>
                <w:szCs w:val="22"/>
              </w:rPr>
              <w:t>03.</w:t>
            </w:r>
          </w:p>
        </w:tc>
        <w:tc>
          <w:tcPr>
            <w:tcW w:w="2100" w:type="dxa"/>
          </w:tcPr>
          <w:p w:rsidR="00B55D46" w:rsidRPr="00F62CE6" w:rsidRDefault="00B55D46" w:rsidP="00315D8E">
            <w:pPr>
              <w:rPr>
                <w:rFonts w:cs="Arial"/>
              </w:rPr>
            </w:pPr>
            <w:r w:rsidRPr="00F62CE6">
              <w:rPr>
                <w:rFonts w:cs="Arial"/>
                <w:sz w:val="22"/>
                <w:szCs w:val="22"/>
              </w:rPr>
              <w:t>Održavanje nerazvrstanih cesta</w:t>
            </w:r>
          </w:p>
        </w:tc>
        <w:tc>
          <w:tcPr>
            <w:tcW w:w="1726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2.500.000,00</w:t>
            </w:r>
          </w:p>
        </w:tc>
        <w:tc>
          <w:tcPr>
            <w:tcW w:w="1617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3.500.000,00</w:t>
            </w:r>
          </w:p>
        </w:tc>
        <w:tc>
          <w:tcPr>
            <w:tcW w:w="1728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3.334.234,90</w:t>
            </w:r>
          </w:p>
        </w:tc>
        <w:tc>
          <w:tcPr>
            <w:tcW w:w="1446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95,26</w:t>
            </w:r>
          </w:p>
        </w:tc>
      </w:tr>
      <w:tr w:rsidR="00B55D46" w:rsidRPr="00F62CE6" w:rsidTr="00111071">
        <w:tc>
          <w:tcPr>
            <w:tcW w:w="563" w:type="dxa"/>
          </w:tcPr>
          <w:p w:rsidR="00B55D46" w:rsidRPr="00F62CE6" w:rsidRDefault="00B55D46" w:rsidP="00315D8E">
            <w:pPr>
              <w:jc w:val="both"/>
              <w:rPr>
                <w:rFonts w:cs="Arial"/>
              </w:rPr>
            </w:pPr>
            <w:r w:rsidRPr="00F62CE6">
              <w:rPr>
                <w:rFonts w:cs="Arial"/>
                <w:sz w:val="22"/>
                <w:szCs w:val="22"/>
              </w:rPr>
              <w:t>04.</w:t>
            </w:r>
          </w:p>
        </w:tc>
        <w:tc>
          <w:tcPr>
            <w:tcW w:w="2100" w:type="dxa"/>
          </w:tcPr>
          <w:p w:rsidR="00B55D46" w:rsidRPr="00F62CE6" w:rsidRDefault="00B55D46" w:rsidP="00315D8E">
            <w:pPr>
              <w:rPr>
                <w:rFonts w:cs="Arial"/>
              </w:rPr>
            </w:pPr>
            <w:r w:rsidRPr="00F62CE6">
              <w:rPr>
                <w:rFonts w:cs="Arial"/>
                <w:sz w:val="22"/>
                <w:szCs w:val="22"/>
              </w:rPr>
              <w:t>Odvodnja atmosferskih voda</w:t>
            </w:r>
          </w:p>
        </w:tc>
        <w:tc>
          <w:tcPr>
            <w:tcW w:w="1726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200.000,00</w:t>
            </w:r>
          </w:p>
        </w:tc>
        <w:tc>
          <w:tcPr>
            <w:tcW w:w="1617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170.000,00</w:t>
            </w:r>
          </w:p>
        </w:tc>
        <w:tc>
          <w:tcPr>
            <w:tcW w:w="1728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103.823,95</w:t>
            </w:r>
          </w:p>
        </w:tc>
        <w:tc>
          <w:tcPr>
            <w:tcW w:w="1446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61,07</w:t>
            </w:r>
          </w:p>
        </w:tc>
      </w:tr>
      <w:tr w:rsidR="00B55D46" w:rsidRPr="00F62CE6" w:rsidTr="00111071">
        <w:tc>
          <w:tcPr>
            <w:tcW w:w="563" w:type="dxa"/>
          </w:tcPr>
          <w:p w:rsidR="00B55D46" w:rsidRPr="00F62CE6" w:rsidRDefault="00B55D46" w:rsidP="00315D8E">
            <w:pPr>
              <w:jc w:val="both"/>
              <w:rPr>
                <w:rFonts w:cs="Arial"/>
              </w:rPr>
            </w:pPr>
            <w:r w:rsidRPr="00F62CE6">
              <w:rPr>
                <w:rFonts w:cs="Arial"/>
                <w:sz w:val="22"/>
                <w:szCs w:val="22"/>
              </w:rPr>
              <w:t>05.</w:t>
            </w:r>
          </w:p>
        </w:tc>
        <w:tc>
          <w:tcPr>
            <w:tcW w:w="2100" w:type="dxa"/>
          </w:tcPr>
          <w:p w:rsidR="00B55D46" w:rsidRPr="00F62CE6" w:rsidRDefault="00B55D46" w:rsidP="00315D8E">
            <w:pPr>
              <w:rPr>
                <w:rFonts w:cs="Arial"/>
              </w:rPr>
            </w:pPr>
            <w:r w:rsidRPr="00F62CE6">
              <w:rPr>
                <w:rFonts w:cs="Arial"/>
                <w:sz w:val="22"/>
                <w:szCs w:val="22"/>
              </w:rPr>
              <w:t>Javna rasvjeta</w:t>
            </w:r>
          </w:p>
        </w:tc>
        <w:tc>
          <w:tcPr>
            <w:tcW w:w="1726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1.150.000,00</w:t>
            </w:r>
          </w:p>
        </w:tc>
        <w:tc>
          <w:tcPr>
            <w:tcW w:w="1617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1.250.000,00</w:t>
            </w:r>
          </w:p>
        </w:tc>
        <w:tc>
          <w:tcPr>
            <w:tcW w:w="1728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1.161.430,09</w:t>
            </w:r>
          </w:p>
        </w:tc>
        <w:tc>
          <w:tcPr>
            <w:tcW w:w="1446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92,91</w:t>
            </w:r>
          </w:p>
        </w:tc>
      </w:tr>
      <w:tr w:rsidR="00B55D46" w:rsidRPr="00F62CE6" w:rsidTr="00111071">
        <w:tc>
          <w:tcPr>
            <w:tcW w:w="563" w:type="dxa"/>
          </w:tcPr>
          <w:p w:rsidR="00B55D46" w:rsidRPr="00F62CE6" w:rsidRDefault="00B55D46" w:rsidP="00315D8E">
            <w:pPr>
              <w:jc w:val="both"/>
              <w:rPr>
                <w:rFonts w:cs="Arial"/>
              </w:rPr>
            </w:pPr>
          </w:p>
        </w:tc>
        <w:tc>
          <w:tcPr>
            <w:tcW w:w="2100" w:type="dxa"/>
          </w:tcPr>
          <w:p w:rsidR="00B55D46" w:rsidRPr="00111071" w:rsidRDefault="00B55D46" w:rsidP="00315D8E">
            <w:pPr>
              <w:rPr>
                <w:rFonts w:cs="Arial"/>
                <w:sz w:val="18"/>
                <w:szCs w:val="18"/>
              </w:rPr>
            </w:pPr>
            <w:r w:rsidRPr="00111071">
              <w:rPr>
                <w:rFonts w:cs="Arial"/>
                <w:sz w:val="18"/>
                <w:szCs w:val="18"/>
              </w:rPr>
              <w:t>- potrošnja</w:t>
            </w:r>
          </w:p>
        </w:tc>
        <w:tc>
          <w:tcPr>
            <w:tcW w:w="1726" w:type="dxa"/>
          </w:tcPr>
          <w:p w:rsidR="00B55D46" w:rsidRPr="00111071" w:rsidRDefault="00B55D46" w:rsidP="00EF337B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111071">
              <w:rPr>
                <w:rFonts w:cs="Arial"/>
                <w:i/>
                <w:sz w:val="18"/>
                <w:szCs w:val="18"/>
              </w:rPr>
              <w:t>850.000,00</w:t>
            </w:r>
          </w:p>
        </w:tc>
        <w:tc>
          <w:tcPr>
            <w:tcW w:w="1617" w:type="dxa"/>
          </w:tcPr>
          <w:p w:rsidR="00B55D46" w:rsidRPr="00111071" w:rsidRDefault="00B55D46" w:rsidP="00EF337B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111071">
              <w:rPr>
                <w:rFonts w:cs="Arial"/>
                <w:i/>
                <w:sz w:val="18"/>
                <w:szCs w:val="18"/>
              </w:rPr>
              <w:t>950.000,00</w:t>
            </w:r>
          </w:p>
        </w:tc>
        <w:tc>
          <w:tcPr>
            <w:tcW w:w="1728" w:type="dxa"/>
          </w:tcPr>
          <w:p w:rsidR="00B55D46" w:rsidRPr="00111071" w:rsidRDefault="00D154D9" w:rsidP="00315D8E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111071">
              <w:rPr>
                <w:rFonts w:cs="Arial"/>
                <w:i/>
                <w:sz w:val="18"/>
                <w:szCs w:val="18"/>
              </w:rPr>
              <w:t>887.227,66</w:t>
            </w:r>
          </w:p>
        </w:tc>
        <w:tc>
          <w:tcPr>
            <w:tcW w:w="1446" w:type="dxa"/>
          </w:tcPr>
          <w:p w:rsidR="00B55D46" w:rsidRPr="00111071" w:rsidRDefault="00D154D9" w:rsidP="00315D8E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111071">
              <w:rPr>
                <w:rFonts w:cs="Arial"/>
                <w:i/>
                <w:sz w:val="18"/>
                <w:szCs w:val="18"/>
              </w:rPr>
              <w:t>93,39</w:t>
            </w:r>
          </w:p>
        </w:tc>
      </w:tr>
      <w:tr w:rsidR="00B55D46" w:rsidRPr="00F62CE6" w:rsidTr="00111071">
        <w:tc>
          <w:tcPr>
            <w:tcW w:w="563" w:type="dxa"/>
          </w:tcPr>
          <w:p w:rsidR="00B55D46" w:rsidRPr="00F62CE6" w:rsidRDefault="00B55D46" w:rsidP="00315D8E">
            <w:pPr>
              <w:jc w:val="both"/>
              <w:rPr>
                <w:rFonts w:cs="Arial"/>
              </w:rPr>
            </w:pPr>
          </w:p>
        </w:tc>
        <w:tc>
          <w:tcPr>
            <w:tcW w:w="2100" w:type="dxa"/>
          </w:tcPr>
          <w:p w:rsidR="00B55D46" w:rsidRPr="00111071" w:rsidRDefault="00B55D46" w:rsidP="00315D8E">
            <w:pPr>
              <w:rPr>
                <w:rFonts w:cs="Arial"/>
                <w:sz w:val="18"/>
                <w:szCs w:val="18"/>
              </w:rPr>
            </w:pPr>
            <w:r w:rsidRPr="00111071">
              <w:rPr>
                <w:rFonts w:cs="Arial"/>
                <w:sz w:val="18"/>
                <w:szCs w:val="18"/>
              </w:rPr>
              <w:t>- održavanje</w:t>
            </w:r>
          </w:p>
        </w:tc>
        <w:tc>
          <w:tcPr>
            <w:tcW w:w="1726" w:type="dxa"/>
          </w:tcPr>
          <w:p w:rsidR="00B55D46" w:rsidRPr="00111071" w:rsidRDefault="00B55D46" w:rsidP="00EF337B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111071">
              <w:rPr>
                <w:rFonts w:cs="Arial"/>
                <w:i/>
                <w:sz w:val="18"/>
                <w:szCs w:val="18"/>
              </w:rPr>
              <w:t>300.000,00</w:t>
            </w:r>
          </w:p>
        </w:tc>
        <w:tc>
          <w:tcPr>
            <w:tcW w:w="1617" w:type="dxa"/>
          </w:tcPr>
          <w:p w:rsidR="00B55D46" w:rsidRPr="00111071" w:rsidRDefault="00B55D46" w:rsidP="00EF337B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111071">
              <w:rPr>
                <w:rFonts w:cs="Arial"/>
                <w:i/>
                <w:sz w:val="18"/>
                <w:szCs w:val="18"/>
              </w:rPr>
              <w:t>300.000,00</w:t>
            </w:r>
          </w:p>
        </w:tc>
        <w:tc>
          <w:tcPr>
            <w:tcW w:w="1728" w:type="dxa"/>
          </w:tcPr>
          <w:p w:rsidR="00B55D46" w:rsidRPr="00111071" w:rsidRDefault="00D154D9" w:rsidP="00315D8E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111071">
              <w:rPr>
                <w:rFonts w:cs="Arial"/>
                <w:i/>
                <w:sz w:val="18"/>
                <w:szCs w:val="18"/>
              </w:rPr>
              <w:t>274.202,43</w:t>
            </w:r>
          </w:p>
        </w:tc>
        <w:tc>
          <w:tcPr>
            <w:tcW w:w="1446" w:type="dxa"/>
          </w:tcPr>
          <w:p w:rsidR="00B55D46" w:rsidRPr="00111071" w:rsidRDefault="00D154D9" w:rsidP="00315D8E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111071">
              <w:rPr>
                <w:rFonts w:cs="Arial"/>
                <w:i/>
                <w:sz w:val="18"/>
                <w:szCs w:val="18"/>
              </w:rPr>
              <w:t>91,40</w:t>
            </w:r>
          </w:p>
        </w:tc>
      </w:tr>
      <w:tr w:rsidR="00B55D46" w:rsidRPr="00F62CE6" w:rsidTr="00111071">
        <w:tc>
          <w:tcPr>
            <w:tcW w:w="563" w:type="dxa"/>
          </w:tcPr>
          <w:p w:rsidR="00B55D46" w:rsidRPr="00F62CE6" w:rsidRDefault="00B55D46" w:rsidP="00315D8E">
            <w:pPr>
              <w:jc w:val="both"/>
              <w:rPr>
                <w:rFonts w:cs="Arial"/>
              </w:rPr>
            </w:pPr>
            <w:r w:rsidRPr="00F62CE6">
              <w:rPr>
                <w:rFonts w:cs="Arial"/>
                <w:sz w:val="22"/>
                <w:szCs w:val="22"/>
              </w:rPr>
              <w:t>06.</w:t>
            </w:r>
          </w:p>
        </w:tc>
        <w:tc>
          <w:tcPr>
            <w:tcW w:w="2100" w:type="dxa"/>
          </w:tcPr>
          <w:p w:rsidR="00B55D46" w:rsidRPr="00F62CE6" w:rsidRDefault="00B55D46" w:rsidP="00315D8E">
            <w:pPr>
              <w:rPr>
                <w:rFonts w:cs="Arial"/>
              </w:rPr>
            </w:pPr>
            <w:r w:rsidRPr="00F62CE6">
              <w:rPr>
                <w:rFonts w:cs="Arial"/>
                <w:sz w:val="22"/>
                <w:szCs w:val="22"/>
              </w:rPr>
              <w:t>Održavanje gradskih groblja</w:t>
            </w:r>
          </w:p>
        </w:tc>
        <w:tc>
          <w:tcPr>
            <w:tcW w:w="1726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30.000,00</w:t>
            </w:r>
          </w:p>
        </w:tc>
        <w:tc>
          <w:tcPr>
            <w:tcW w:w="1617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30.000,00</w:t>
            </w:r>
          </w:p>
        </w:tc>
        <w:tc>
          <w:tcPr>
            <w:tcW w:w="1728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9.451,66</w:t>
            </w:r>
          </w:p>
        </w:tc>
        <w:tc>
          <w:tcPr>
            <w:tcW w:w="1446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31,51</w:t>
            </w:r>
          </w:p>
        </w:tc>
      </w:tr>
      <w:tr w:rsidR="00B55D46" w:rsidRPr="00F62CE6" w:rsidTr="00111071">
        <w:tc>
          <w:tcPr>
            <w:tcW w:w="563" w:type="dxa"/>
          </w:tcPr>
          <w:p w:rsidR="00B55D46" w:rsidRPr="00F62CE6" w:rsidRDefault="00B55D46" w:rsidP="00315D8E">
            <w:pPr>
              <w:jc w:val="both"/>
              <w:rPr>
                <w:rFonts w:cs="Arial"/>
              </w:rPr>
            </w:pPr>
            <w:r w:rsidRPr="00F62CE6">
              <w:rPr>
                <w:rFonts w:cs="Arial"/>
                <w:sz w:val="22"/>
                <w:szCs w:val="22"/>
              </w:rPr>
              <w:t>07.</w:t>
            </w:r>
          </w:p>
        </w:tc>
        <w:tc>
          <w:tcPr>
            <w:tcW w:w="2100" w:type="dxa"/>
          </w:tcPr>
          <w:p w:rsidR="00B55D46" w:rsidRPr="00F62CE6" w:rsidRDefault="00B55D46" w:rsidP="00315D8E">
            <w:pPr>
              <w:rPr>
                <w:rFonts w:cs="Arial"/>
              </w:rPr>
            </w:pPr>
            <w:r w:rsidRPr="00F62CE6">
              <w:rPr>
                <w:rFonts w:cs="Arial"/>
                <w:sz w:val="22"/>
                <w:szCs w:val="22"/>
              </w:rPr>
              <w:t>Održavanje gradskog deponija</w:t>
            </w:r>
          </w:p>
        </w:tc>
        <w:tc>
          <w:tcPr>
            <w:tcW w:w="1726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100.000,00</w:t>
            </w:r>
          </w:p>
        </w:tc>
        <w:tc>
          <w:tcPr>
            <w:tcW w:w="1617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100.000,00</w:t>
            </w:r>
          </w:p>
        </w:tc>
        <w:tc>
          <w:tcPr>
            <w:tcW w:w="1728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65.560,74</w:t>
            </w:r>
          </w:p>
        </w:tc>
        <w:tc>
          <w:tcPr>
            <w:tcW w:w="1446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65,56</w:t>
            </w:r>
          </w:p>
        </w:tc>
      </w:tr>
      <w:tr w:rsidR="00B55D46" w:rsidRPr="00F62CE6" w:rsidTr="00111071">
        <w:tc>
          <w:tcPr>
            <w:tcW w:w="563" w:type="dxa"/>
          </w:tcPr>
          <w:p w:rsidR="00B55D46" w:rsidRPr="00C70EAD" w:rsidRDefault="00B55D46" w:rsidP="00315D8E">
            <w:pPr>
              <w:jc w:val="both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08.</w:t>
            </w:r>
          </w:p>
        </w:tc>
        <w:tc>
          <w:tcPr>
            <w:tcW w:w="2100" w:type="dxa"/>
          </w:tcPr>
          <w:p w:rsidR="00B55D46" w:rsidRPr="00C70EAD" w:rsidRDefault="00B55D46" w:rsidP="00315D8E">
            <w:pPr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Održavanje ŠRC «Banovac»</w:t>
            </w:r>
          </w:p>
        </w:tc>
        <w:tc>
          <w:tcPr>
            <w:tcW w:w="1726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60.000,00</w:t>
            </w:r>
          </w:p>
        </w:tc>
        <w:tc>
          <w:tcPr>
            <w:tcW w:w="1617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85.000,00</w:t>
            </w:r>
          </w:p>
        </w:tc>
        <w:tc>
          <w:tcPr>
            <w:tcW w:w="1728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79.967,50</w:t>
            </w:r>
          </w:p>
        </w:tc>
        <w:tc>
          <w:tcPr>
            <w:tcW w:w="1446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94,08</w:t>
            </w:r>
          </w:p>
        </w:tc>
      </w:tr>
      <w:tr w:rsidR="00B55D46" w:rsidRPr="00F62CE6" w:rsidTr="00111071">
        <w:tc>
          <w:tcPr>
            <w:tcW w:w="563" w:type="dxa"/>
          </w:tcPr>
          <w:p w:rsidR="00B55D46" w:rsidRPr="00C70EAD" w:rsidRDefault="00B55D46" w:rsidP="00315D8E">
            <w:pPr>
              <w:jc w:val="both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09.</w:t>
            </w:r>
          </w:p>
        </w:tc>
        <w:tc>
          <w:tcPr>
            <w:tcW w:w="2100" w:type="dxa"/>
          </w:tcPr>
          <w:p w:rsidR="00B55D46" w:rsidRPr="00C70EAD" w:rsidRDefault="00B55D46" w:rsidP="00315D8E">
            <w:pPr>
              <w:rPr>
                <w:rFonts w:cs="Arial"/>
                <w:sz w:val="22"/>
                <w:szCs w:val="22"/>
              </w:rPr>
            </w:pPr>
            <w:r w:rsidRPr="00C70EAD">
              <w:rPr>
                <w:sz w:val="22"/>
                <w:szCs w:val="22"/>
              </w:rPr>
              <w:t>Sakupljanje otpadnih vozila</w:t>
            </w:r>
          </w:p>
        </w:tc>
        <w:tc>
          <w:tcPr>
            <w:tcW w:w="1726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1.000,00</w:t>
            </w:r>
          </w:p>
        </w:tc>
        <w:tc>
          <w:tcPr>
            <w:tcW w:w="1617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1.000,00</w:t>
            </w:r>
          </w:p>
        </w:tc>
        <w:tc>
          <w:tcPr>
            <w:tcW w:w="1728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446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55D46" w:rsidRPr="00F62CE6" w:rsidTr="00111071">
        <w:tc>
          <w:tcPr>
            <w:tcW w:w="563" w:type="dxa"/>
          </w:tcPr>
          <w:p w:rsidR="00B55D46" w:rsidRPr="00C70EAD" w:rsidRDefault="00B55D46" w:rsidP="00315D8E">
            <w:pPr>
              <w:jc w:val="both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2100" w:type="dxa"/>
          </w:tcPr>
          <w:p w:rsidR="00B55D46" w:rsidRPr="00C70EAD" w:rsidRDefault="00B55D46" w:rsidP="00315D8E">
            <w:pPr>
              <w:rPr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Održavanje spomen obilježja</w:t>
            </w:r>
          </w:p>
        </w:tc>
        <w:tc>
          <w:tcPr>
            <w:tcW w:w="1726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80.000,00</w:t>
            </w:r>
          </w:p>
        </w:tc>
        <w:tc>
          <w:tcPr>
            <w:tcW w:w="1617" w:type="dxa"/>
          </w:tcPr>
          <w:p w:rsidR="00B55D46" w:rsidRPr="00C70EAD" w:rsidRDefault="00B55D46" w:rsidP="00EF337B">
            <w:pPr>
              <w:jc w:val="right"/>
              <w:rPr>
                <w:rFonts w:cs="Arial"/>
                <w:sz w:val="22"/>
                <w:szCs w:val="22"/>
              </w:rPr>
            </w:pPr>
            <w:r w:rsidRPr="00C70EAD">
              <w:rPr>
                <w:rFonts w:cs="Arial"/>
                <w:sz w:val="22"/>
                <w:szCs w:val="22"/>
              </w:rPr>
              <w:t>65.000,00</w:t>
            </w:r>
          </w:p>
        </w:tc>
        <w:tc>
          <w:tcPr>
            <w:tcW w:w="1728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34.253,09</w:t>
            </w:r>
          </w:p>
        </w:tc>
        <w:tc>
          <w:tcPr>
            <w:tcW w:w="1446" w:type="dxa"/>
          </w:tcPr>
          <w:p w:rsidR="00B55D46" w:rsidRDefault="00D154D9" w:rsidP="00315D8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52,70</w:t>
            </w:r>
          </w:p>
        </w:tc>
      </w:tr>
      <w:tr w:rsidR="00B55D46" w:rsidRPr="00F62CE6" w:rsidTr="00111071">
        <w:tc>
          <w:tcPr>
            <w:tcW w:w="2663" w:type="dxa"/>
            <w:gridSpan w:val="2"/>
          </w:tcPr>
          <w:p w:rsidR="00B55D46" w:rsidRPr="00137FE9" w:rsidRDefault="00B55D46" w:rsidP="003128BF">
            <w:pPr>
              <w:jc w:val="center"/>
              <w:rPr>
                <w:b/>
                <w:sz w:val="22"/>
                <w:szCs w:val="22"/>
              </w:rPr>
            </w:pPr>
            <w:r w:rsidRPr="00137FE9">
              <w:rPr>
                <w:b/>
                <w:sz w:val="22"/>
                <w:szCs w:val="22"/>
              </w:rPr>
              <w:t>UKUPNI    RASHODI</w:t>
            </w:r>
          </w:p>
        </w:tc>
        <w:tc>
          <w:tcPr>
            <w:tcW w:w="1726" w:type="dxa"/>
          </w:tcPr>
          <w:p w:rsidR="00B55D46" w:rsidRPr="00137FE9" w:rsidRDefault="00B55D46" w:rsidP="00315D8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137FE9">
              <w:rPr>
                <w:rFonts w:cs="Arial"/>
                <w:b/>
                <w:bCs/>
                <w:sz w:val="22"/>
                <w:szCs w:val="22"/>
              </w:rPr>
              <w:t>5.179.330,00</w:t>
            </w:r>
          </w:p>
        </w:tc>
        <w:tc>
          <w:tcPr>
            <w:tcW w:w="1617" w:type="dxa"/>
          </w:tcPr>
          <w:p w:rsidR="00B55D46" w:rsidRPr="00137FE9" w:rsidRDefault="00B55D46" w:rsidP="00EF337B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137FE9">
              <w:rPr>
                <w:rFonts w:cs="Arial"/>
                <w:b/>
                <w:bCs/>
                <w:sz w:val="22"/>
                <w:szCs w:val="22"/>
              </w:rPr>
              <w:t>6.618.330,00</w:t>
            </w:r>
          </w:p>
        </w:tc>
        <w:tc>
          <w:tcPr>
            <w:tcW w:w="1728" w:type="dxa"/>
          </w:tcPr>
          <w:p w:rsidR="00B55D46" w:rsidRPr="00137FE9" w:rsidRDefault="00D154D9" w:rsidP="00D154D9">
            <w:pPr>
              <w:tabs>
                <w:tab w:val="right" w:pos="1513"/>
              </w:tabs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137FE9">
              <w:rPr>
                <w:rFonts w:cs="Arial"/>
                <w:b/>
                <w:bCs/>
                <w:sz w:val="22"/>
                <w:szCs w:val="22"/>
              </w:rPr>
              <w:t>5.808.527,52</w:t>
            </w:r>
          </w:p>
        </w:tc>
        <w:tc>
          <w:tcPr>
            <w:tcW w:w="1446" w:type="dxa"/>
          </w:tcPr>
          <w:p w:rsidR="00B55D46" w:rsidRPr="00137FE9" w:rsidRDefault="00D154D9" w:rsidP="00315D8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137FE9">
              <w:rPr>
                <w:rFonts w:cs="Arial"/>
                <w:b/>
                <w:bCs/>
                <w:sz w:val="22"/>
                <w:szCs w:val="22"/>
              </w:rPr>
              <w:t>87,76</w:t>
            </w:r>
          </w:p>
        </w:tc>
      </w:tr>
      <w:tr w:rsidR="00111071" w:rsidRPr="00F62CE6" w:rsidTr="00111071">
        <w:tc>
          <w:tcPr>
            <w:tcW w:w="6006" w:type="dxa"/>
            <w:gridSpan w:val="4"/>
          </w:tcPr>
          <w:p w:rsidR="00111071" w:rsidRPr="00111071" w:rsidRDefault="00111071" w:rsidP="0011107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11071">
              <w:rPr>
                <w:rFonts w:cs="Arial"/>
                <w:b/>
                <w:bCs/>
                <w:sz w:val="18"/>
                <w:szCs w:val="18"/>
              </w:rPr>
              <w:t xml:space="preserve">      VIŠAK PRIHODA </w:t>
            </w:r>
          </w:p>
        </w:tc>
        <w:tc>
          <w:tcPr>
            <w:tcW w:w="1728" w:type="dxa"/>
          </w:tcPr>
          <w:p w:rsidR="00111071" w:rsidRPr="00111071" w:rsidRDefault="00111071" w:rsidP="00D154D9">
            <w:pPr>
              <w:tabs>
                <w:tab w:val="right" w:pos="1513"/>
              </w:tabs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111071">
              <w:rPr>
                <w:rFonts w:cs="Arial"/>
                <w:b/>
                <w:bCs/>
                <w:sz w:val="22"/>
                <w:szCs w:val="22"/>
              </w:rPr>
              <w:t>535.139,35</w:t>
            </w:r>
          </w:p>
        </w:tc>
        <w:tc>
          <w:tcPr>
            <w:tcW w:w="1446" w:type="dxa"/>
          </w:tcPr>
          <w:p w:rsidR="00111071" w:rsidRDefault="00111071" w:rsidP="00315D8E">
            <w:pPr>
              <w:jc w:val="right"/>
              <w:rPr>
                <w:rFonts w:cs="Arial"/>
                <w:b/>
                <w:bCs/>
              </w:rPr>
            </w:pPr>
          </w:p>
        </w:tc>
      </w:tr>
    </w:tbl>
    <w:p w:rsidR="00EA1A4B" w:rsidRPr="00137FE9" w:rsidRDefault="00111071" w:rsidP="00EA1A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37FE9">
        <w:t xml:space="preserve">  </w:t>
      </w:r>
      <w:r>
        <w:t xml:space="preserve"> </w:t>
      </w:r>
      <w:r w:rsidR="00EA1A4B" w:rsidRPr="00137FE9">
        <w:rPr>
          <w:sz w:val="18"/>
          <w:szCs w:val="18"/>
        </w:rPr>
        <w:t>PREDSJEDNI</w:t>
      </w:r>
      <w:r w:rsidR="009F1031" w:rsidRPr="00137FE9">
        <w:rPr>
          <w:sz w:val="18"/>
          <w:szCs w:val="18"/>
        </w:rPr>
        <w:t>K</w:t>
      </w:r>
    </w:p>
    <w:p w:rsidR="00EA1A4B" w:rsidRPr="00137FE9" w:rsidRDefault="00EA1A4B" w:rsidP="00C70EAD">
      <w:pPr>
        <w:jc w:val="both"/>
        <w:rPr>
          <w:sz w:val="18"/>
          <w:szCs w:val="18"/>
        </w:rPr>
      </w:pPr>
      <w:r w:rsidRPr="00C70EAD">
        <w:rPr>
          <w:sz w:val="16"/>
          <w:szCs w:val="16"/>
        </w:rPr>
        <w:tab/>
      </w:r>
      <w:r w:rsidRPr="00C70EAD">
        <w:rPr>
          <w:sz w:val="16"/>
          <w:szCs w:val="16"/>
        </w:rPr>
        <w:tab/>
      </w:r>
      <w:r w:rsidRPr="00C70EAD">
        <w:rPr>
          <w:sz w:val="16"/>
          <w:szCs w:val="16"/>
        </w:rPr>
        <w:tab/>
      </w:r>
      <w:r w:rsidRPr="00C70EAD">
        <w:rPr>
          <w:sz w:val="16"/>
          <w:szCs w:val="16"/>
        </w:rPr>
        <w:tab/>
      </w:r>
      <w:r w:rsidRPr="00C70EAD">
        <w:rPr>
          <w:sz w:val="16"/>
          <w:szCs w:val="16"/>
        </w:rPr>
        <w:tab/>
      </w:r>
      <w:r w:rsidRPr="00C70EAD">
        <w:rPr>
          <w:sz w:val="16"/>
          <w:szCs w:val="16"/>
        </w:rPr>
        <w:tab/>
      </w:r>
      <w:r w:rsidRPr="00C70EAD">
        <w:rPr>
          <w:sz w:val="16"/>
          <w:szCs w:val="16"/>
        </w:rPr>
        <w:tab/>
      </w:r>
      <w:r w:rsidRPr="00C70EAD">
        <w:rPr>
          <w:sz w:val="16"/>
          <w:szCs w:val="16"/>
        </w:rPr>
        <w:tab/>
      </w:r>
      <w:r w:rsidRPr="00137FE9">
        <w:rPr>
          <w:sz w:val="18"/>
          <w:szCs w:val="18"/>
        </w:rPr>
        <w:t xml:space="preserve">           </w:t>
      </w:r>
      <w:r w:rsidR="00C70EAD" w:rsidRPr="00137FE9">
        <w:rPr>
          <w:sz w:val="18"/>
          <w:szCs w:val="18"/>
        </w:rPr>
        <w:t xml:space="preserve">     </w:t>
      </w:r>
      <w:r w:rsidRPr="00137FE9">
        <w:rPr>
          <w:sz w:val="18"/>
          <w:szCs w:val="18"/>
        </w:rPr>
        <w:t>GRADSKOG VIJEĆA</w:t>
      </w:r>
    </w:p>
    <w:p w:rsidR="005E1A20" w:rsidRPr="00137FE9" w:rsidRDefault="00375B25" w:rsidP="0019774E">
      <w:pPr>
        <w:jc w:val="both"/>
        <w:rPr>
          <w:rFonts w:cs="Arial"/>
          <w:sz w:val="18"/>
          <w:szCs w:val="18"/>
        </w:rPr>
      </w:pPr>
      <w:r w:rsidRPr="00C70EAD">
        <w:rPr>
          <w:sz w:val="16"/>
          <w:szCs w:val="16"/>
        </w:rPr>
        <w:tab/>
      </w:r>
      <w:r w:rsidR="009D2DE1" w:rsidRPr="00137FE9">
        <w:rPr>
          <w:rFonts w:cs="Arial"/>
          <w:sz w:val="16"/>
          <w:szCs w:val="16"/>
        </w:rPr>
        <w:t xml:space="preserve">                                             </w:t>
      </w:r>
      <w:r w:rsidR="00C70EAD" w:rsidRPr="00137FE9">
        <w:rPr>
          <w:rFonts w:cs="Arial"/>
          <w:sz w:val="16"/>
          <w:szCs w:val="16"/>
        </w:rPr>
        <w:t xml:space="preserve">                                             </w:t>
      </w:r>
      <w:r w:rsidR="009D2DE1" w:rsidRPr="00137FE9">
        <w:rPr>
          <w:rFonts w:cs="Arial"/>
          <w:sz w:val="16"/>
          <w:szCs w:val="16"/>
        </w:rPr>
        <w:t xml:space="preserve">  </w:t>
      </w:r>
      <w:r w:rsidR="00C70EAD" w:rsidRPr="00137FE9">
        <w:rPr>
          <w:rFonts w:cs="Arial"/>
          <w:sz w:val="16"/>
          <w:szCs w:val="16"/>
        </w:rPr>
        <w:t xml:space="preserve">                   </w:t>
      </w:r>
      <w:r w:rsidR="00111071" w:rsidRPr="00137FE9">
        <w:rPr>
          <w:rFonts w:cs="Arial"/>
          <w:sz w:val="16"/>
          <w:szCs w:val="16"/>
        </w:rPr>
        <w:t xml:space="preserve">   </w:t>
      </w:r>
      <w:r w:rsidR="00C70EAD" w:rsidRPr="00137FE9">
        <w:rPr>
          <w:rFonts w:cs="Arial"/>
          <w:sz w:val="16"/>
          <w:szCs w:val="16"/>
        </w:rPr>
        <w:t xml:space="preserve"> </w:t>
      </w:r>
      <w:r w:rsidR="00137FE9">
        <w:rPr>
          <w:rFonts w:cs="Arial"/>
          <w:sz w:val="16"/>
          <w:szCs w:val="16"/>
        </w:rPr>
        <w:t xml:space="preserve">              </w:t>
      </w:r>
      <w:r w:rsidR="00C70EAD" w:rsidRPr="00137FE9">
        <w:rPr>
          <w:rFonts w:cs="Arial"/>
          <w:sz w:val="16"/>
          <w:szCs w:val="16"/>
        </w:rPr>
        <w:t xml:space="preserve"> </w:t>
      </w:r>
      <w:r w:rsidR="009D2DE1" w:rsidRPr="00137FE9">
        <w:rPr>
          <w:rFonts w:cs="Arial"/>
          <w:sz w:val="16"/>
          <w:szCs w:val="16"/>
        </w:rPr>
        <w:t xml:space="preserve"> </w:t>
      </w:r>
      <w:r w:rsidR="009D2DE1" w:rsidRPr="00137FE9">
        <w:rPr>
          <w:rFonts w:cs="Arial"/>
          <w:sz w:val="18"/>
          <w:szCs w:val="18"/>
        </w:rPr>
        <w:t xml:space="preserve">Stjepan </w:t>
      </w:r>
      <w:proofErr w:type="spellStart"/>
      <w:r w:rsidR="009D2DE1" w:rsidRPr="00137FE9">
        <w:rPr>
          <w:rFonts w:cs="Arial"/>
          <w:sz w:val="18"/>
          <w:szCs w:val="18"/>
        </w:rPr>
        <w:t>Grudenić</w:t>
      </w:r>
      <w:proofErr w:type="spellEnd"/>
    </w:p>
    <w:sectPr w:rsidR="005E1A20" w:rsidRPr="00137FE9" w:rsidSect="009A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3B" w:rsidRDefault="001F243B" w:rsidP="008756C1">
      <w:r>
        <w:separator/>
      </w:r>
    </w:p>
  </w:endnote>
  <w:endnote w:type="continuationSeparator" w:id="0">
    <w:p w:rsidR="001F243B" w:rsidRDefault="001F243B" w:rsidP="0087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3B" w:rsidRDefault="001F243B" w:rsidP="008756C1">
      <w:r>
        <w:separator/>
      </w:r>
    </w:p>
  </w:footnote>
  <w:footnote w:type="continuationSeparator" w:id="0">
    <w:p w:rsidR="001F243B" w:rsidRDefault="001F243B" w:rsidP="00875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F9D"/>
    <w:multiLevelType w:val="hybridMultilevel"/>
    <w:tmpl w:val="F1701280"/>
    <w:lvl w:ilvl="0" w:tplc="E4006BC6">
      <w:numFmt w:val="bullet"/>
      <w:lvlText w:val="-"/>
      <w:lvlJc w:val="left"/>
      <w:pPr>
        <w:ind w:left="1773" w:hanging="360"/>
      </w:pPr>
      <w:rPr>
        <w:rFonts w:ascii="Verdana" w:eastAsia="Calibri" w:hAnsi="Verdana" w:cs="Verdana" w:hint="default"/>
      </w:rPr>
    </w:lvl>
    <w:lvl w:ilvl="1" w:tplc="041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3CD743C5"/>
    <w:multiLevelType w:val="hybridMultilevel"/>
    <w:tmpl w:val="CB64741E"/>
    <w:lvl w:ilvl="0" w:tplc="A178FF9C">
      <w:numFmt w:val="bullet"/>
      <w:lvlText w:val="-"/>
      <w:lvlJc w:val="left"/>
      <w:pPr>
        <w:ind w:left="2493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">
    <w:nsid w:val="62702DDA"/>
    <w:multiLevelType w:val="hybridMultilevel"/>
    <w:tmpl w:val="A50AE61C"/>
    <w:lvl w:ilvl="0" w:tplc="2B1E8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C1"/>
    <w:rsid w:val="000B714F"/>
    <w:rsid w:val="00107CAD"/>
    <w:rsid w:val="00111071"/>
    <w:rsid w:val="00137FE9"/>
    <w:rsid w:val="00153438"/>
    <w:rsid w:val="001550D8"/>
    <w:rsid w:val="0019774E"/>
    <w:rsid w:val="001E50C0"/>
    <w:rsid w:val="001F243B"/>
    <w:rsid w:val="002A6352"/>
    <w:rsid w:val="00304707"/>
    <w:rsid w:val="003128BF"/>
    <w:rsid w:val="00366FB1"/>
    <w:rsid w:val="00375B25"/>
    <w:rsid w:val="003F5B99"/>
    <w:rsid w:val="00402B30"/>
    <w:rsid w:val="00444FF6"/>
    <w:rsid w:val="00494865"/>
    <w:rsid w:val="004E13C6"/>
    <w:rsid w:val="00527D1D"/>
    <w:rsid w:val="005A4A11"/>
    <w:rsid w:val="005E1A20"/>
    <w:rsid w:val="00644909"/>
    <w:rsid w:val="006A693A"/>
    <w:rsid w:val="006B2842"/>
    <w:rsid w:val="006F7280"/>
    <w:rsid w:val="007276BF"/>
    <w:rsid w:val="007631F9"/>
    <w:rsid w:val="00793FEC"/>
    <w:rsid w:val="007E5A38"/>
    <w:rsid w:val="008408D6"/>
    <w:rsid w:val="008756C1"/>
    <w:rsid w:val="008C5CDE"/>
    <w:rsid w:val="008F2B25"/>
    <w:rsid w:val="008F458B"/>
    <w:rsid w:val="00956A44"/>
    <w:rsid w:val="009D2DE1"/>
    <w:rsid w:val="009F1031"/>
    <w:rsid w:val="00A853FF"/>
    <w:rsid w:val="00AC77EB"/>
    <w:rsid w:val="00AE4F2B"/>
    <w:rsid w:val="00B55D46"/>
    <w:rsid w:val="00B6750B"/>
    <w:rsid w:val="00B76FC6"/>
    <w:rsid w:val="00BA7E95"/>
    <w:rsid w:val="00BB2335"/>
    <w:rsid w:val="00C40428"/>
    <w:rsid w:val="00C70EAD"/>
    <w:rsid w:val="00D154D9"/>
    <w:rsid w:val="00D67DFC"/>
    <w:rsid w:val="00D715C1"/>
    <w:rsid w:val="00D8572C"/>
    <w:rsid w:val="00DA076C"/>
    <w:rsid w:val="00DE33E2"/>
    <w:rsid w:val="00E124CE"/>
    <w:rsid w:val="00E23671"/>
    <w:rsid w:val="00E90560"/>
    <w:rsid w:val="00E91A81"/>
    <w:rsid w:val="00EA1A4B"/>
    <w:rsid w:val="00F0076E"/>
    <w:rsid w:val="00F35076"/>
    <w:rsid w:val="00F655D0"/>
    <w:rsid w:val="00F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C1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56C1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56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56C1"/>
    <w:rPr>
      <w:rFonts w:eastAsia="Times New Roman" w:cs="Times New Roman"/>
      <w:b/>
      <w:b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756C1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8756C1"/>
    <w:pPr>
      <w:jc w:val="both"/>
    </w:pPr>
    <w:rPr>
      <w:rFonts w:cs="Arial"/>
      <w:szCs w:val="24"/>
    </w:rPr>
  </w:style>
  <w:style w:type="character" w:customStyle="1" w:styleId="TijelotekstaChar">
    <w:name w:val="Tijelo teksta Char"/>
    <w:basedOn w:val="Zadanifontodlomka"/>
    <w:link w:val="Tijeloteksta"/>
    <w:rsid w:val="008756C1"/>
    <w:rPr>
      <w:rFonts w:eastAsia="Times New Roman" w:cs="Arial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56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6C1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56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6C1"/>
    <w:rPr>
      <w:rFonts w:eastAsia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6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6C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C70EAD"/>
    <w:pPr>
      <w:spacing w:after="0" w:line="240" w:lineRule="auto"/>
    </w:pPr>
    <w:rPr>
      <w:rFonts w:eastAsia="Times New Roman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C1"/>
    <w:pPr>
      <w:spacing w:after="0" w:line="240" w:lineRule="auto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56C1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56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56C1"/>
    <w:rPr>
      <w:rFonts w:eastAsia="Times New Roman" w:cs="Times New Roman"/>
      <w:b/>
      <w:b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756C1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8756C1"/>
    <w:pPr>
      <w:jc w:val="both"/>
    </w:pPr>
    <w:rPr>
      <w:rFonts w:cs="Arial"/>
      <w:szCs w:val="24"/>
    </w:rPr>
  </w:style>
  <w:style w:type="character" w:customStyle="1" w:styleId="TijelotekstaChar">
    <w:name w:val="Tijelo teksta Char"/>
    <w:basedOn w:val="Zadanifontodlomka"/>
    <w:link w:val="Tijeloteksta"/>
    <w:rsid w:val="008756C1"/>
    <w:rPr>
      <w:rFonts w:eastAsia="Times New Roman" w:cs="Arial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56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6C1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56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6C1"/>
    <w:rPr>
      <w:rFonts w:eastAsia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6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6C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C70EAD"/>
    <w:pPr>
      <w:spacing w:after="0" w:line="240" w:lineRule="auto"/>
    </w:pPr>
    <w:rPr>
      <w:rFonts w:eastAsia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5C19-F570-4828-80E6-6A6086BD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Glina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Poljoprivreda</dc:creator>
  <cp:lastModifiedBy>Tajništvo</cp:lastModifiedBy>
  <cp:revision>12</cp:revision>
  <cp:lastPrinted>2017-03-06T08:56:00Z</cp:lastPrinted>
  <dcterms:created xsi:type="dcterms:W3CDTF">2017-01-30T08:08:00Z</dcterms:created>
  <dcterms:modified xsi:type="dcterms:W3CDTF">2017-03-13T09:09:00Z</dcterms:modified>
</cp:coreProperties>
</file>